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54" w:rsidRDefault="00EA4EE1">
      <w:pPr>
        <w:jc w:val="center"/>
        <w:rPr>
          <w:rFonts w:ascii="黑体" w:eastAsia="黑体" w:cs="仿宋_GB2312"/>
          <w:b/>
          <w:bCs/>
          <w:sz w:val="44"/>
          <w:szCs w:val="44"/>
        </w:rPr>
      </w:pPr>
      <w:r>
        <w:rPr>
          <w:rFonts w:ascii="黑体" w:eastAsia="黑体" w:cs="仿宋_GB2312" w:hint="eastAsia"/>
          <w:b/>
          <w:bCs/>
          <w:sz w:val="44"/>
          <w:szCs w:val="44"/>
        </w:rPr>
        <w:t>白城市民委（宗教局）</w:t>
      </w:r>
    </w:p>
    <w:p w:rsidR="00B66554" w:rsidRDefault="00EA4EE1">
      <w:pPr>
        <w:jc w:val="center"/>
        <w:rPr>
          <w:rFonts w:ascii="黑体" w:eastAsia="黑体" w:cs="仿宋_GB2312"/>
          <w:b/>
          <w:bCs/>
          <w:sz w:val="44"/>
          <w:szCs w:val="44"/>
        </w:rPr>
      </w:pPr>
      <w:r>
        <w:rPr>
          <w:rFonts w:ascii="黑体" w:eastAsia="黑体" w:cs="仿宋_GB2312" w:hint="eastAsia"/>
          <w:b/>
          <w:bCs/>
          <w:sz w:val="44"/>
          <w:szCs w:val="44"/>
        </w:rPr>
        <w:t>少数民族发展资金管理规定</w:t>
      </w:r>
      <w:r>
        <w:rPr>
          <w:rFonts w:ascii="黑体" w:eastAsia="黑体" w:cs="仿宋_GB2312" w:hint="eastAsia"/>
          <w:b/>
          <w:bCs/>
          <w:sz w:val="44"/>
          <w:szCs w:val="44"/>
        </w:rPr>
        <w:t xml:space="preserve"> </w:t>
      </w:r>
    </w:p>
    <w:p w:rsidR="00B66554" w:rsidRDefault="00B66554">
      <w:pPr>
        <w:jc w:val="center"/>
        <w:rPr>
          <w:rFonts w:ascii="黑体" w:eastAsia="黑体" w:cs="仿宋_GB2312"/>
          <w:b/>
          <w:bCs/>
          <w:sz w:val="44"/>
          <w:szCs w:val="44"/>
        </w:rPr>
      </w:pPr>
    </w:p>
    <w:p w:rsidR="00B66554" w:rsidRDefault="00EA4EE1">
      <w:pPr>
        <w:ind w:firstLineChars="200" w:firstLine="640"/>
        <w:rPr>
          <w:rFonts w:ascii="仿宋_GB2312" w:eastAsia="仿宋_GB2312" w:cs="仿宋_GB2312"/>
          <w:sz w:val="32"/>
          <w:szCs w:val="32"/>
        </w:rPr>
      </w:pPr>
      <w:r>
        <w:rPr>
          <w:rFonts w:ascii="仿宋_GB2312" w:eastAsia="仿宋_GB2312" w:cs="仿宋_GB2312"/>
          <w:sz w:val="32"/>
          <w:szCs w:val="32"/>
        </w:rPr>
        <w:t>一、</w:t>
      </w:r>
      <w:r>
        <w:rPr>
          <w:rFonts w:ascii="仿宋_GB2312" w:eastAsia="仿宋_GB2312" w:cs="仿宋_GB2312" w:hint="eastAsia"/>
          <w:sz w:val="32"/>
          <w:szCs w:val="32"/>
        </w:rPr>
        <w:t>为进一步加强和规范我市少数民族发展资金和吉林省少数民族发展补助资金的管理，提高资金使用效益，更好地发挥资金在扶持少数民族和民族区域发展中的作用，根据《少数民族发展资金管理办法》、《吉林省少数民族发展与补助资金管理办法》相关规定，制定本规定。</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二、少数民族发展资金和吉林省少数民族发展补助资金使用遵循突出重点、统筹安排、公益优先、注重实效、公平公正、专款专用的原则。</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三、由吉林省民委下</w:t>
      </w:r>
      <w:r>
        <w:rPr>
          <w:rFonts w:ascii="仿宋_GB2312" w:eastAsia="仿宋_GB2312" w:cs="仿宋_GB2312"/>
          <w:sz w:val="32"/>
          <w:szCs w:val="32"/>
        </w:rPr>
        <w:t>拨</w:t>
      </w:r>
      <w:r>
        <w:rPr>
          <w:rFonts w:ascii="仿宋_GB2312" w:eastAsia="仿宋_GB2312" w:cs="仿宋_GB2312" w:hint="eastAsia"/>
          <w:sz w:val="32"/>
          <w:szCs w:val="32"/>
        </w:rPr>
        <w:t>我委的吉林省少数民族发展补助资金分配根据各县（市、区）民委、民族乡、民族团结进步创建示范单位提出的补助资金需求额度，综合考虑少数民族人口数、民族村（社区）数、贫困状况、政策任务和重点工作等因素。按白城市民族事务委员会吉林省少数民族发展补助资金分配使用运行流程依序办理。</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四、少数民族发展资金和吉林省少数民族发展补助资金的使用范围：</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（一）改善少数民族生产生活基础条件，包括修建农村人畜饮水、电、路、便桥、农村能源等设施以及特困群众危房等基础设施维修改造；</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（二）发展具有一定资源优势和地方特色的种植业、养殖</w:t>
      </w:r>
      <w:r>
        <w:rPr>
          <w:rFonts w:ascii="仿宋_GB2312" w:eastAsia="仿宋_GB2312" w:cs="仿宋_GB2312" w:hint="eastAsia"/>
          <w:sz w:val="32"/>
          <w:szCs w:val="32"/>
        </w:rPr>
        <w:t>业、农产品加工业、手工业和民族特色旅游业等；</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（三）开展民族政策法律法规、少数民族特色产业发展等培训；</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（四）支持少数民族特色村寨保护与发展；</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（五）支持少数民族社会事业发展等项目；</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（六）开展民族团结进步创建活动</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（七）开展少数民族流动人口服务管理工作。</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五、少数民族发展资金和吉林省少数民族发展补助资金不得用于下列各项支出包括：</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（一）行政事业单位基本支出；</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（二）交通工具及通讯设备；</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（三）各种奖金、津贴、福利补助；</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（四）弥补企业亏损；</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（五）修建楼堂馆所及贫困农场、林场棚户改</w:t>
      </w:r>
      <w:r>
        <w:rPr>
          <w:rFonts w:ascii="仿宋_GB2312" w:eastAsia="仿宋_GB2312" w:cs="仿宋_GB2312" w:hint="eastAsia"/>
          <w:sz w:val="32"/>
          <w:szCs w:val="32"/>
        </w:rPr>
        <w:t>造以外的职工住宅；</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（六）弥补预算支出缺口和偿还债务；</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（七）大中型基本建设项目；</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（八）城市基础设施建设和城市扶贫。</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六、少数民族发展资金和吉林省少数民族发展补助资金实行跟踪问效，市民委将适时开展绩效评价，建立健全事前评估、事中跟踪和事后效益评价机制，绩效评价结果作为次</w:t>
      </w:r>
      <w:r>
        <w:rPr>
          <w:rFonts w:ascii="仿宋_GB2312" w:eastAsia="仿宋_GB2312" w:cs="仿宋_GB2312" w:hint="eastAsia"/>
          <w:sz w:val="32"/>
          <w:szCs w:val="32"/>
        </w:rPr>
        <w:lastRenderedPageBreak/>
        <w:t>年资金安排的重要依据。</w:t>
      </w:r>
      <w:r>
        <w:rPr>
          <w:rFonts w:ascii="仿宋_GB2312" w:eastAsia="仿宋_GB2312" w:cs="仿宋_GB2312" w:hint="eastAsia"/>
          <w:sz w:val="32"/>
          <w:szCs w:val="32"/>
        </w:rPr>
        <w:t xml:space="preserve"> </w:t>
      </w:r>
    </w:p>
    <w:p w:rsidR="00B66554" w:rsidRDefault="00EA4EE1">
      <w:pPr>
        <w:ind w:firstLineChars="200" w:firstLine="640"/>
        <w:rPr>
          <w:rFonts w:ascii="仿宋_GB2312" w:eastAsia="仿宋_GB2312" w:cs="仿宋_GB2312"/>
          <w:sz w:val="32"/>
          <w:szCs w:val="32"/>
        </w:rPr>
      </w:pPr>
      <w:r>
        <w:rPr>
          <w:rFonts w:ascii="仿宋_GB2312" w:eastAsia="仿宋_GB2312" w:cs="仿宋_GB2312" w:hint="eastAsia"/>
          <w:sz w:val="32"/>
          <w:szCs w:val="32"/>
        </w:rPr>
        <w:t>七、市民委和市财政局将在相关单位全面自查的基础上，对少数民族发展资金和吉林省少数民族发展补助资金的使用情况进行抽查，对抽查中发现的问题及时予以纠正。</w:t>
      </w:r>
      <w:r>
        <w:rPr>
          <w:rFonts w:ascii="仿宋_GB2312" w:eastAsia="仿宋_GB2312" w:cs="仿宋_GB2312" w:hint="eastAsia"/>
          <w:sz w:val="32"/>
          <w:szCs w:val="32"/>
        </w:rPr>
        <w:t xml:space="preserve"> </w:t>
      </w:r>
    </w:p>
    <w:p w:rsidR="00B66554" w:rsidRDefault="00B66554">
      <w:pPr>
        <w:spacing w:line="520" w:lineRule="exact"/>
        <w:rPr>
          <w:rFonts w:ascii="仿宋_GB2312" w:eastAsia="仿宋_GB2312" w:cs="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jc w:val="center"/>
        <w:rPr>
          <w:rFonts w:ascii="黑体" w:eastAsia="黑体"/>
          <w:b/>
          <w:bCs/>
          <w:sz w:val="44"/>
          <w:szCs w:val="44"/>
        </w:rPr>
      </w:pPr>
      <w:r>
        <w:rPr>
          <w:rFonts w:ascii="黑体" w:eastAsia="黑体" w:hint="eastAsia"/>
          <w:b/>
          <w:bCs/>
          <w:sz w:val="44"/>
          <w:szCs w:val="44"/>
        </w:rPr>
        <w:t>领导干部廉洁自律规定</w:t>
      </w:r>
    </w:p>
    <w:p w:rsidR="00B66554" w:rsidRDefault="00B66554">
      <w:pPr>
        <w:jc w:val="center"/>
        <w:rPr>
          <w:rFonts w:ascii="黑体" w:eastAsia="黑体"/>
          <w:sz w:val="36"/>
          <w:szCs w:val="36"/>
        </w:rPr>
      </w:pPr>
    </w:p>
    <w:p w:rsidR="00B66554" w:rsidRDefault="00EA4EE1">
      <w:pPr>
        <w:ind w:firstLineChars="225" w:firstLine="720"/>
        <w:rPr>
          <w:rFonts w:ascii="仿宋_GB2312" w:eastAsia="仿宋_GB2312"/>
          <w:sz w:val="32"/>
          <w:szCs w:val="32"/>
        </w:rPr>
      </w:pPr>
      <w:r>
        <w:rPr>
          <w:rFonts w:ascii="仿宋_GB2312" w:eastAsia="仿宋_GB2312" w:hint="eastAsia"/>
          <w:sz w:val="32"/>
          <w:szCs w:val="32"/>
        </w:rPr>
        <w:t>为了加强领导班子廉洁建设，增强领导干部廉洁自律意识，做到自重、自省、自警、自励，特制定本制度。</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一、认真贯彻执行中央关于党政机关县（处）级以上领导干部廉洁自律有关规定，自觉维护党的纪律，以身作则，加强党风廉政建设。</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t>（一）不准利用职权谋取私利。</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二</w:t>
      </w:r>
      <w:r>
        <w:rPr>
          <w:rFonts w:ascii="仿宋_GB2312" w:eastAsia="仿宋_GB2312" w:hint="eastAsia"/>
          <w:sz w:val="32"/>
          <w:szCs w:val="32"/>
        </w:rPr>
        <w:t>）不准违反规定多占</w:t>
      </w:r>
      <w:r>
        <w:rPr>
          <w:rFonts w:ascii="仿宋_GB2312" w:eastAsia="仿宋_GB2312"/>
          <w:sz w:val="32"/>
          <w:szCs w:val="32"/>
        </w:rPr>
        <w:t>用</w:t>
      </w:r>
      <w:r>
        <w:rPr>
          <w:rFonts w:ascii="仿宋_GB2312" w:eastAsia="仿宋_GB2312" w:hint="eastAsia"/>
          <w:sz w:val="32"/>
          <w:szCs w:val="32"/>
        </w:rPr>
        <w:t>房、重复享受优惠政策，用公款公物装修</w:t>
      </w:r>
      <w:r>
        <w:rPr>
          <w:rFonts w:ascii="仿宋_GB2312" w:eastAsia="仿宋_GB2312"/>
          <w:sz w:val="32"/>
          <w:szCs w:val="32"/>
        </w:rPr>
        <w:t>用</w:t>
      </w:r>
      <w:r>
        <w:rPr>
          <w:rFonts w:ascii="仿宋_GB2312" w:eastAsia="仿宋_GB2312" w:hint="eastAsia"/>
          <w:sz w:val="32"/>
          <w:szCs w:val="32"/>
        </w:rPr>
        <w:t>房。</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三</w:t>
      </w:r>
      <w:r>
        <w:rPr>
          <w:rFonts w:ascii="仿宋_GB2312" w:eastAsia="仿宋_GB2312" w:hint="eastAsia"/>
          <w:sz w:val="32"/>
          <w:szCs w:val="32"/>
        </w:rPr>
        <w:t>）不准借会议之机接受或赠送礼品、纪念品、大吃大喝、游山玩水，进行高消费娱乐活动。</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四</w:t>
      </w:r>
      <w:r>
        <w:rPr>
          <w:rFonts w:ascii="仿宋_GB2312" w:eastAsia="仿宋_GB2312" w:hint="eastAsia"/>
          <w:sz w:val="32"/>
          <w:szCs w:val="32"/>
        </w:rPr>
        <w:t>）严格执行定点、定标准、定范围、定额度公务招待制度和审批手续。不准在本城用公款搞单位间互相宴请；不准利用学习、培训之机相互宴请；不准私客公请。招待费一律公开入账，不准弄虚作假。</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五</w:t>
      </w:r>
      <w:r>
        <w:rPr>
          <w:rFonts w:ascii="仿宋_GB2312" w:eastAsia="仿宋_GB2312" w:hint="eastAsia"/>
          <w:sz w:val="32"/>
          <w:szCs w:val="32"/>
        </w:rPr>
        <w:t>）不准违反规定用公款安</w:t>
      </w:r>
      <w:r>
        <w:rPr>
          <w:rFonts w:ascii="仿宋_GB2312" w:eastAsia="仿宋_GB2312" w:hint="eastAsia"/>
          <w:sz w:val="32"/>
          <w:szCs w:val="32"/>
        </w:rPr>
        <w:t>装住宅电话和配置移动电话；不准用公款配备</w:t>
      </w:r>
      <w:r>
        <w:rPr>
          <w:rFonts w:ascii="仿宋_GB2312" w:eastAsia="仿宋_GB2312"/>
          <w:sz w:val="32"/>
          <w:szCs w:val="32"/>
        </w:rPr>
        <w:t>家用</w:t>
      </w:r>
      <w:r>
        <w:rPr>
          <w:rFonts w:ascii="仿宋_GB2312" w:eastAsia="仿宋_GB2312" w:hint="eastAsia"/>
          <w:sz w:val="32"/>
          <w:szCs w:val="32"/>
        </w:rPr>
        <w:t>电脑和支付上网费用。</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六</w:t>
      </w:r>
      <w:r>
        <w:rPr>
          <w:rFonts w:ascii="仿宋_GB2312" w:eastAsia="仿宋_GB2312" w:hint="eastAsia"/>
          <w:sz w:val="32"/>
          <w:szCs w:val="32"/>
        </w:rPr>
        <w:t>）不准利用职务之便吃、拿、卡、要、报。</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七</w:t>
      </w:r>
      <w:r>
        <w:rPr>
          <w:rFonts w:ascii="仿宋_GB2312" w:eastAsia="仿宋_GB2312" w:hint="eastAsia"/>
          <w:sz w:val="32"/>
          <w:szCs w:val="32"/>
        </w:rPr>
        <w:t>）不准利用职权和职务上的影响为配偶、子女谋取非法利益。</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sz w:val="32"/>
          <w:szCs w:val="32"/>
        </w:rPr>
        <w:t>八</w:t>
      </w:r>
      <w:r>
        <w:rPr>
          <w:rFonts w:ascii="仿宋_GB2312" w:eastAsia="仿宋_GB2312" w:hint="eastAsia"/>
          <w:sz w:val="32"/>
          <w:szCs w:val="32"/>
        </w:rPr>
        <w:t>）不准接受用公款安排旅游活动。</w:t>
      </w:r>
    </w:p>
    <w:p w:rsidR="00B66554" w:rsidRDefault="00EA4EE1">
      <w:pPr>
        <w:ind w:firstLineChars="168" w:firstLine="538"/>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九</w:t>
      </w:r>
      <w:r>
        <w:rPr>
          <w:rFonts w:ascii="仿宋_GB2312" w:eastAsia="仿宋_GB2312" w:hint="eastAsia"/>
          <w:sz w:val="32"/>
          <w:szCs w:val="32"/>
        </w:rPr>
        <w:t>）不准借子女结婚、升学、当兵机会，大操大办，借机敛财。</w:t>
      </w:r>
    </w:p>
    <w:p w:rsidR="00B66554" w:rsidRDefault="00EA4EE1">
      <w:pPr>
        <w:ind w:firstLine="660"/>
        <w:rPr>
          <w:rFonts w:ascii="仿宋_GB2312" w:eastAsia="仿宋_GB2312"/>
          <w:sz w:val="32"/>
          <w:szCs w:val="32"/>
        </w:rPr>
      </w:pPr>
      <w:r>
        <w:rPr>
          <w:rFonts w:ascii="仿宋_GB2312" w:eastAsia="仿宋_GB2312" w:hint="eastAsia"/>
          <w:sz w:val="32"/>
          <w:szCs w:val="32"/>
        </w:rPr>
        <w:t>二、保证措施</w:t>
      </w:r>
    </w:p>
    <w:p w:rsidR="00B66554" w:rsidRDefault="00EA4EE1">
      <w:pPr>
        <w:ind w:firstLine="660"/>
        <w:rPr>
          <w:rFonts w:ascii="仿宋_GB2312" w:eastAsia="仿宋_GB2312"/>
          <w:sz w:val="32"/>
          <w:szCs w:val="32"/>
        </w:rPr>
      </w:pPr>
      <w:r>
        <w:rPr>
          <w:rFonts w:ascii="仿宋_GB2312" w:eastAsia="仿宋_GB2312" w:hint="eastAsia"/>
          <w:sz w:val="32"/>
          <w:szCs w:val="32"/>
        </w:rPr>
        <w:t>（一）坚持民主集中制原则，认真落实“集体领导，民主集中，个人酝酿，会议决定”的规定，发挥局领导班子的整体作用。</w:t>
      </w:r>
    </w:p>
    <w:p w:rsidR="00B66554" w:rsidRDefault="00EA4EE1">
      <w:pPr>
        <w:ind w:firstLine="660"/>
        <w:rPr>
          <w:rFonts w:ascii="仿宋_GB2312" w:eastAsia="仿宋_GB2312"/>
          <w:sz w:val="32"/>
          <w:szCs w:val="32"/>
        </w:rPr>
      </w:pPr>
      <w:r>
        <w:rPr>
          <w:rFonts w:ascii="仿宋_GB2312" w:eastAsia="仿宋_GB2312" w:hint="eastAsia"/>
          <w:sz w:val="32"/>
          <w:szCs w:val="32"/>
        </w:rPr>
        <w:t>（二）实行政务公开，公开办事，接受群众监督。</w:t>
      </w:r>
    </w:p>
    <w:p w:rsidR="00B66554" w:rsidRDefault="00EA4EE1">
      <w:pPr>
        <w:ind w:firstLine="660"/>
        <w:rPr>
          <w:rFonts w:ascii="仿宋_GB2312" w:eastAsia="仿宋_GB2312"/>
          <w:sz w:val="32"/>
          <w:szCs w:val="32"/>
        </w:rPr>
      </w:pPr>
      <w:r>
        <w:rPr>
          <w:rFonts w:ascii="仿宋_GB2312" w:eastAsia="仿宋_GB2312" w:hint="eastAsia"/>
          <w:sz w:val="32"/>
          <w:szCs w:val="32"/>
        </w:rPr>
        <w:t>（三）对违反规定的，视情况，将分别给予批评教育、通报批评或给予党纪、政纪处</w:t>
      </w:r>
      <w:r>
        <w:rPr>
          <w:rFonts w:ascii="仿宋_GB2312" w:eastAsia="仿宋_GB2312" w:hint="eastAsia"/>
          <w:sz w:val="32"/>
          <w:szCs w:val="32"/>
        </w:rPr>
        <w:t>分。</w:t>
      </w:r>
    </w:p>
    <w:p w:rsidR="00B66554" w:rsidRDefault="00B66554">
      <w:pPr>
        <w:ind w:firstLineChars="168" w:firstLine="538"/>
        <w:rPr>
          <w:rFonts w:ascii="仿宋_GB2312" w:eastAsia="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jc w:val="center"/>
        <w:rPr>
          <w:rFonts w:ascii="黑体" w:eastAsia="黑体"/>
          <w:b/>
          <w:sz w:val="44"/>
          <w:szCs w:val="44"/>
        </w:rPr>
      </w:pPr>
      <w:r>
        <w:rPr>
          <w:rFonts w:ascii="黑体" w:eastAsia="黑体" w:hint="eastAsia"/>
          <w:b/>
          <w:sz w:val="44"/>
          <w:szCs w:val="44"/>
        </w:rPr>
        <w:t>公务接待制度</w:t>
      </w:r>
    </w:p>
    <w:p w:rsidR="00B66554" w:rsidRDefault="00B66554">
      <w:pPr>
        <w:jc w:val="center"/>
        <w:rPr>
          <w:rFonts w:ascii="仿宋_GB2312" w:eastAsia="仿宋_GB2312"/>
          <w:sz w:val="32"/>
          <w:szCs w:val="32"/>
        </w:rPr>
      </w:pPr>
    </w:p>
    <w:p w:rsidR="00B66554" w:rsidRDefault="00EA4EE1">
      <w:pPr>
        <w:ind w:firstLineChars="200" w:firstLine="640"/>
        <w:rPr>
          <w:rFonts w:ascii="仿宋_GB2312" w:eastAsia="仿宋_GB2312"/>
          <w:b/>
          <w:sz w:val="32"/>
          <w:szCs w:val="32"/>
        </w:rPr>
      </w:pPr>
      <w:r>
        <w:rPr>
          <w:rFonts w:ascii="仿宋_GB2312" w:eastAsia="仿宋_GB2312" w:hint="eastAsia"/>
          <w:b/>
          <w:sz w:val="32"/>
          <w:szCs w:val="32"/>
        </w:rPr>
        <w:t>一、接待人员</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（一）来白城市进行调查研究、检查指导工作的国家民委、省民委及省有关部门领导同志；</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（二）来市民委履行公务的外省、市（</w:t>
      </w:r>
      <w:r>
        <w:rPr>
          <w:rFonts w:ascii="仿宋_GB2312" w:eastAsia="仿宋_GB2312"/>
          <w:sz w:val="32"/>
          <w:szCs w:val="32"/>
        </w:rPr>
        <w:t>州</w:t>
      </w:r>
      <w:r>
        <w:rPr>
          <w:rFonts w:ascii="仿宋_GB2312" w:eastAsia="仿宋_GB2312" w:hint="eastAsia"/>
          <w:sz w:val="32"/>
          <w:szCs w:val="32"/>
        </w:rPr>
        <w:t>、县）及省内兄弟市、州的客人；</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（三）局机关召开有关会议的参加人员；</w:t>
      </w:r>
    </w:p>
    <w:p w:rsidR="00B66554" w:rsidRDefault="00EA4EE1">
      <w:pPr>
        <w:ind w:firstLineChars="200" w:firstLine="640"/>
        <w:rPr>
          <w:rFonts w:ascii="仿宋_GB2312" w:eastAsia="仿宋_GB2312"/>
          <w:b/>
          <w:sz w:val="32"/>
          <w:szCs w:val="32"/>
        </w:rPr>
      </w:pPr>
      <w:r>
        <w:rPr>
          <w:rFonts w:ascii="仿宋_GB2312" w:eastAsia="仿宋_GB2312" w:hint="eastAsia"/>
          <w:b/>
          <w:sz w:val="32"/>
          <w:szCs w:val="32"/>
        </w:rPr>
        <w:t>二、接待标准</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（一）餐饮标准</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、对域外客人，可在来去时宴请一次，接待对象</w:t>
      </w:r>
      <w:r>
        <w:rPr>
          <w:rFonts w:ascii="仿宋_GB2312" w:eastAsia="仿宋_GB2312" w:hint="eastAsia"/>
          <w:sz w:val="32"/>
          <w:szCs w:val="32"/>
        </w:rPr>
        <w:t>10</w:t>
      </w:r>
      <w:r>
        <w:rPr>
          <w:rFonts w:ascii="仿宋_GB2312" w:eastAsia="仿宋_GB2312" w:hint="eastAsia"/>
          <w:sz w:val="32"/>
          <w:szCs w:val="32"/>
        </w:rPr>
        <w:t>人以上，陪餐人数不超过三分之一。</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、招待客人不准上名贵菜肴</w:t>
      </w:r>
      <w:r>
        <w:rPr>
          <w:rFonts w:ascii="仿宋_GB2312" w:eastAsia="仿宋_GB2312"/>
          <w:sz w:val="32"/>
          <w:szCs w:val="32"/>
        </w:rPr>
        <w:t>、酒</w:t>
      </w:r>
      <w:r>
        <w:rPr>
          <w:rFonts w:ascii="仿宋_GB2312" w:eastAsia="仿宋_GB2312" w:hint="eastAsia"/>
          <w:sz w:val="32"/>
          <w:szCs w:val="32"/>
        </w:rPr>
        <w:t>；</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（二）住宿标准</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一般情况，厅级领导住套房，处级领导住标房，一般干部住普房。</w:t>
      </w:r>
    </w:p>
    <w:p w:rsidR="00B66554" w:rsidRDefault="00EA4EE1">
      <w:pPr>
        <w:ind w:firstLineChars="200" w:firstLine="640"/>
        <w:rPr>
          <w:rFonts w:ascii="仿宋_GB2312" w:eastAsia="仿宋_GB2312"/>
          <w:b/>
          <w:sz w:val="32"/>
          <w:szCs w:val="32"/>
        </w:rPr>
      </w:pPr>
      <w:r>
        <w:rPr>
          <w:rFonts w:ascii="仿宋_GB2312" w:eastAsia="仿宋_GB2312" w:hint="eastAsia"/>
          <w:b/>
          <w:sz w:val="32"/>
          <w:szCs w:val="32"/>
        </w:rPr>
        <w:t>三、接待原则</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（一）要以节俭接待、对口接待为原则，餐饮要以突出地方特色为主。</w:t>
      </w:r>
    </w:p>
    <w:p w:rsidR="00B66554" w:rsidRDefault="00EA4EE1">
      <w:pPr>
        <w:ind w:firstLine="720"/>
        <w:rPr>
          <w:rFonts w:ascii="仿宋_GB2312" w:eastAsia="仿宋_GB2312"/>
          <w:sz w:val="32"/>
          <w:szCs w:val="32"/>
        </w:rPr>
      </w:pPr>
      <w:r>
        <w:rPr>
          <w:rFonts w:ascii="仿宋_GB2312" w:eastAsia="仿宋_GB2312" w:hint="eastAsia"/>
          <w:sz w:val="32"/>
          <w:szCs w:val="32"/>
        </w:rPr>
        <w:t>（二）主管领导接待客人时，除特殊情况外，无关人员不参加。</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lastRenderedPageBreak/>
        <w:t>（三）</w:t>
      </w:r>
      <w:r>
        <w:rPr>
          <w:rFonts w:ascii="仿宋_GB2312" w:eastAsia="仿宋_GB2312" w:hint="eastAsia"/>
          <w:sz w:val="32"/>
          <w:szCs w:val="32"/>
        </w:rPr>
        <w:t xml:space="preserve"> </w:t>
      </w:r>
      <w:r>
        <w:rPr>
          <w:rFonts w:ascii="仿宋_GB2312" w:eastAsia="仿宋_GB2312" w:hint="eastAsia"/>
          <w:sz w:val="32"/>
          <w:szCs w:val="32"/>
        </w:rPr>
        <w:t>局领导宴请客人，由宴请领导确定陪餐人员，要杜绝一客多陪。</w:t>
      </w:r>
    </w:p>
    <w:p w:rsidR="00B66554" w:rsidRDefault="00EA4EE1">
      <w:pPr>
        <w:ind w:firstLineChars="200" w:firstLine="640"/>
        <w:rPr>
          <w:rFonts w:ascii="仿宋_GB2312" w:eastAsia="仿宋_GB2312"/>
          <w:b/>
          <w:sz w:val="32"/>
          <w:szCs w:val="32"/>
        </w:rPr>
      </w:pPr>
      <w:r>
        <w:rPr>
          <w:rFonts w:ascii="仿宋_GB2312" w:eastAsia="仿宋_GB2312" w:hint="eastAsia"/>
          <w:b/>
          <w:sz w:val="32"/>
          <w:szCs w:val="32"/>
        </w:rPr>
        <w:t>四、接待管理</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（一）接待工作由人秘科或相关科室负责。</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（二）接待用餐，要认真执行有关规定，压缩陪餐人员，执行用餐标准，招待费实际支出不得超出纪检监察部门核定的额度。</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（三）用餐应先征得局长同意。</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（四）未经批准先行招待或实际费用超过审批标准的，局里均不予核销费用。</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（五）在普通饭店或宾馆（招待所）接待客人，由</w:t>
      </w:r>
      <w:r>
        <w:rPr>
          <w:rFonts w:ascii="仿宋_GB2312" w:eastAsia="仿宋_GB2312" w:hint="eastAsia"/>
          <w:sz w:val="32"/>
          <w:szCs w:val="32"/>
        </w:rPr>
        <w:t>局</w:t>
      </w:r>
      <w:r>
        <w:rPr>
          <w:rFonts w:ascii="仿宋_GB2312" w:eastAsia="仿宋_GB2312"/>
          <w:sz w:val="32"/>
          <w:szCs w:val="32"/>
        </w:rPr>
        <w:t>人秘科</w:t>
      </w:r>
      <w:r>
        <w:rPr>
          <w:rFonts w:ascii="仿宋_GB2312" w:eastAsia="仿宋_GB2312" w:hint="eastAsia"/>
          <w:sz w:val="32"/>
          <w:szCs w:val="32"/>
        </w:rPr>
        <w:t>负责结算。</w:t>
      </w:r>
    </w:p>
    <w:p w:rsidR="00B66554" w:rsidRDefault="00EA4EE1">
      <w:pPr>
        <w:ind w:firstLineChars="200" w:firstLine="640"/>
        <w:rPr>
          <w:rFonts w:ascii="仿宋_GB2312" w:eastAsia="仿宋_GB2312"/>
          <w:b/>
          <w:sz w:val="32"/>
          <w:szCs w:val="32"/>
        </w:rPr>
      </w:pPr>
      <w:r>
        <w:rPr>
          <w:rFonts w:ascii="仿宋_GB2312" w:eastAsia="仿宋_GB2312" w:hint="eastAsia"/>
          <w:b/>
          <w:sz w:val="32"/>
          <w:szCs w:val="32"/>
        </w:rPr>
        <w:t>五、有关纪律</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（一）不准去高档消费娱乐场所进行公务招待活动。</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（二）局机关工作人员不准接受任何单位或私人，有可能影响公正执行公务的宴请。</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（三）不得随意用公款招待市直各部门、各单位人员；不准以任何名义用公款安排内部人员搞聚餐活动；不准私客公请。</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（四）不得借外出学习、开会、办事之机宴请上级领导和机关人员。</w:t>
      </w:r>
    </w:p>
    <w:p w:rsidR="00B66554" w:rsidRDefault="00EA4EE1">
      <w:pPr>
        <w:ind w:firstLineChars="200" w:firstLine="640"/>
        <w:rPr>
          <w:rFonts w:ascii="仿宋_GB2312" w:eastAsia="仿宋_GB2312"/>
          <w:b/>
          <w:sz w:val="32"/>
          <w:szCs w:val="32"/>
        </w:rPr>
      </w:pPr>
      <w:r>
        <w:rPr>
          <w:rFonts w:ascii="仿宋_GB2312" w:eastAsia="仿宋_GB2312" w:hint="eastAsia"/>
          <w:b/>
          <w:sz w:val="32"/>
          <w:szCs w:val="32"/>
        </w:rPr>
        <w:t>六、违规处罚</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lastRenderedPageBreak/>
        <w:t>（一）对机关工作人员违反本规定所发生的各种招待费用，一律由直接责任人支付。</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（二）对严重违反本规定的责任人，要视情节，根据党纪、政纪等有关规定给予处分。</w:t>
      </w:r>
    </w:p>
    <w:p w:rsidR="00B66554" w:rsidRDefault="00B66554">
      <w:pPr>
        <w:rPr>
          <w:rFonts w:ascii="仿宋_GB2312" w:eastAsia="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spacing w:line="576" w:lineRule="exact"/>
        <w:jc w:val="center"/>
        <w:rPr>
          <w:rFonts w:ascii="黑体" w:eastAsia="黑体"/>
          <w:b/>
          <w:sz w:val="44"/>
          <w:szCs w:val="44"/>
        </w:rPr>
      </w:pPr>
      <w:r>
        <w:rPr>
          <w:rFonts w:ascii="黑体" w:eastAsia="黑体" w:hint="eastAsia"/>
          <w:b/>
          <w:sz w:val="44"/>
          <w:szCs w:val="44"/>
        </w:rPr>
        <w:t>领导干部个人操办重大事项报告制度</w:t>
      </w:r>
    </w:p>
    <w:p w:rsidR="00B66554" w:rsidRDefault="00B66554">
      <w:pPr>
        <w:spacing w:line="576" w:lineRule="exact"/>
        <w:ind w:firstLineChars="200" w:firstLine="640"/>
        <w:rPr>
          <w:rFonts w:ascii="仿宋_GB2312" w:eastAsia="仿宋_GB2312"/>
          <w:sz w:val="32"/>
          <w:szCs w:val="32"/>
        </w:rPr>
      </w:pP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一、领导班子成员要自觉</w:t>
      </w:r>
      <w:r>
        <w:rPr>
          <w:rFonts w:ascii="仿宋_GB2312" w:eastAsia="仿宋_GB2312"/>
          <w:sz w:val="32"/>
          <w:szCs w:val="32"/>
        </w:rPr>
        <w:t>遵守</w:t>
      </w:r>
      <w:r>
        <w:rPr>
          <w:rFonts w:ascii="仿宋_GB2312" w:eastAsia="仿宋_GB2312" w:hint="eastAsia"/>
          <w:sz w:val="32"/>
          <w:szCs w:val="32"/>
        </w:rPr>
        <w:t>《</w:t>
      </w:r>
      <w:r>
        <w:rPr>
          <w:rFonts w:ascii="仿宋_GB2312" w:eastAsia="仿宋_GB2312"/>
          <w:sz w:val="32"/>
          <w:szCs w:val="32"/>
        </w:rPr>
        <w:t>党员领导干部廉洁从政若干</w:t>
      </w:r>
      <w:r>
        <w:rPr>
          <w:rFonts w:ascii="仿宋_GB2312" w:eastAsia="仿宋_GB2312" w:hint="eastAsia"/>
          <w:sz w:val="32"/>
          <w:szCs w:val="32"/>
        </w:rPr>
        <w:t>准则》、《</w:t>
      </w:r>
      <w:r>
        <w:rPr>
          <w:rFonts w:ascii="仿宋_GB2312" w:eastAsia="仿宋_GB2312"/>
          <w:sz w:val="32"/>
          <w:szCs w:val="32"/>
        </w:rPr>
        <w:t>中国共产党纪律处分</w:t>
      </w:r>
      <w:r>
        <w:rPr>
          <w:rFonts w:ascii="仿宋_GB2312" w:eastAsia="仿宋_GB2312" w:hint="eastAsia"/>
          <w:sz w:val="32"/>
          <w:szCs w:val="32"/>
        </w:rPr>
        <w:t>条例》</w:t>
      </w:r>
      <w:r>
        <w:rPr>
          <w:rFonts w:ascii="仿宋_GB2312" w:eastAsia="仿宋_GB2312" w:hint="eastAsia"/>
          <w:sz w:val="32"/>
          <w:szCs w:val="32"/>
        </w:rPr>
        <w:t>及党风廉政建设若干规定，加强党风廉政建设，自觉抵制“四风”问题。</w:t>
      </w:r>
      <w:r>
        <w:rPr>
          <w:rFonts w:ascii="仿宋_GB2312" w:eastAsia="仿宋_GB2312"/>
          <w:sz w:val="32"/>
          <w:szCs w:val="32"/>
        </w:rPr>
        <w:t>对个人重大事项如实上报。</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二、本人、配偶、共同生活的子女营建、买卖、出租私房情况。</w:t>
      </w:r>
    </w:p>
    <w:p w:rsidR="00B66554" w:rsidRDefault="00EA4EE1">
      <w:pPr>
        <w:spacing w:line="576" w:lineRule="exact"/>
        <w:ind w:firstLineChars="200" w:firstLine="640"/>
        <w:rPr>
          <w:rFonts w:ascii="仿宋_GB2312" w:eastAsia="仿宋_GB2312" w:cs="宋体"/>
          <w:sz w:val="32"/>
          <w:szCs w:val="32"/>
        </w:rPr>
      </w:pPr>
      <w:r>
        <w:rPr>
          <w:rFonts w:ascii="仿宋_GB2312" w:eastAsia="仿宋_GB2312" w:hint="eastAsia"/>
          <w:sz w:val="32"/>
          <w:szCs w:val="32"/>
        </w:rPr>
        <w:t>三、本人参与操办本人及亲属婚丧</w:t>
      </w:r>
      <w:r>
        <w:rPr>
          <w:rFonts w:ascii="仿宋_GB2312" w:eastAsia="仿宋_GB2312" w:cs="宋体" w:hint="eastAsia"/>
          <w:sz w:val="32"/>
          <w:szCs w:val="32"/>
        </w:rPr>
        <w:t>喜庆事宜的办理情况。</w:t>
      </w:r>
    </w:p>
    <w:p w:rsidR="00B66554" w:rsidRDefault="00EA4EE1">
      <w:pPr>
        <w:spacing w:line="576" w:lineRule="exact"/>
        <w:ind w:firstLineChars="200" w:firstLine="640"/>
        <w:rPr>
          <w:rFonts w:ascii="仿宋_GB2312" w:eastAsia="仿宋_GB2312" w:cs="宋体"/>
          <w:sz w:val="32"/>
          <w:szCs w:val="32"/>
        </w:rPr>
      </w:pPr>
      <w:r>
        <w:rPr>
          <w:rFonts w:ascii="仿宋_GB2312" w:eastAsia="仿宋_GB2312" w:cs="宋体" w:hint="eastAsia"/>
          <w:sz w:val="32"/>
          <w:szCs w:val="32"/>
        </w:rPr>
        <w:t>四、本人、子女与外国人通婚以及配偶、出国（境）情况。</w:t>
      </w:r>
    </w:p>
    <w:p w:rsidR="00B66554" w:rsidRDefault="00EA4EE1">
      <w:pPr>
        <w:spacing w:line="576" w:lineRule="exact"/>
        <w:ind w:firstLineChars="200" w:firstLine="640"/>
        <w:rPr>
          <w:rFonts w:ascii="仿宋_GB2312" w:eastAsia="仿宋_GB2312" w:cs="宋体"/>
          <w:sz w:val="32"/>
          <w:szCs w:val="32"/>
        </w:rPr>
      </w:pPr>
      <w:r>
        <w:rPr>
          <w:rFonts w:ascii="仿宋_GB2312" w:eastAsia="仿宋_GB2312" w:cs="宋体" w:hint="eastAsia"/>
          <w:sz w:val="32"/>
          <w:szCs w:val="32"/>
        </w:rPr>
        <w:t>五、配偶、子女经营个体、私营工商业或承包、租赁国有集体工商企业的情况。</w:t>
      </w:r>
    </w:p>
    <w:p w:rsidR="00B66554" w:rsidRDefault="00EA4EE1">
      <w:pPr>
        <w:spacing w:line="576" w:lineRule="exact"/>
        <w:ind w:firstLineChars="200" w:firstLine="640"/>
        <w:rPr>
          <w:rFonts w:ascii="仿宋_GB2312" w:eastAsia="仿宋_GB2312" w:cs="宋体"/>
          <w:sz w:val="32"/>
          <w:szCs w:val="32"/>
        </w:rPr>
      </w:pPr>
      <w:r>
        <w:rPr>
          <w:rFonts w:ascii="仿宋_GB2312" w:eastAsia="仿宋_GB2312" w:cs="宋体" w:hint="eastAsia"/>
          <w:sz w:val="32"/>
          <w:szCs w:val="32"/>
        </w:rPr>
        <w:t>六、各种场合接受的礼物馈赠和礼金的情况。</w:t>
      </w:r>
    </w:p>
    <w:p w:rsidR="00B66554" w:rsidRDefault="00EA4EE1">
      <w:pPr>
        <w:spacing w:line="576" w:lineRule="exact"/>
        <w:ind w:firstLineChars="200" w:firstLine="640"/>
        <w:rPr>
          <w:rFonts w:ascii="仿宋_GB2312" w:eastAsia="仿宋_GB2312" w:cs="宋体"/>
          <w:sz w:val="32"/>
          <w:szCs w:val="32"/>
        </w:rPr>
      </w:pPr>
      <w:r>
        <w:rPr>
          <w:rFonts w:ascii="仿宋_GB2312" w:eastAsia="仿宋_GB2312" w:cs="宋体" w:hint="eastAsia"/>
          <w:sz w:val="32"/>
          <w:szCs w:val="32"/>
        </w:rPr>
        <w:t>七、借用公款情况。</w:t>
      </w:r>
    </w:p>
    <w:p w:rsidR="00B66554" w:rsidRDefault="00EA4EE1">
      <w:pPr>
        <w:spacing w:line="576" w:lineRule="exact"/>
        <w:ind w:firstLineChars="200" w:firstLine="640"/>
        <w:rPr>
          <w:rFonts w:ascii="仿宋_GB2312" w:eastAsia="仿宋_GB2312" w:cs="宋体"/>
          <w:sz w:val="32"/>
          <w:szCs w:val="32"/>
        </w:rPr>
      </w:pPr>
      <w:r>
        <w:rPr>
          <w:rFonts w:ascii="仿宋_GB2312" w:eastAsia="仿宋_GB2312" w:cs="宋体" w:hint="eastAsia"/>
          <w:sz w:val="32"/>
          <w:szCs w:val="32"/>
        </w:rPr>
        <w:t>八、个人住房全面装修情况。</w:t>
      </w:r>
    </w:p>
    <w:p w:rsidR="00B66554" w:rsidRDefault="00EA4EE1">
      <w:pPr>
        <w:spacing w:line="576" w:lineRule="exact"/>
        <w:ind w:firstLineChars="200" w:firstLine="640"/>
        <w:rPr>
          <w:rFonts w:ascii="仿宋_GB2312" w:eastAsia="仿宋_GB2312" w:cs="宋体"/>
          <w:sz w:val="32"/>
          <w:szCs w:val="32"/>
        </w:rPr>
      </w:pPr>
      <w:r>
        <w:rPr>
          <w:rFonts w:ascii="仿宋_GB2312" w:eastAsia="仿宋_GB2312" w:cs="宋体" w:hint="eastAsia"/>
          <w:sz w:val="32"/>
          <w:szCs w:val="32"/>
        </w:rPr>
        <w:t>九、领导班子成员要自觉按照上级有关规定办事，在车子、房子、票子、公款吃喝、娱乐等方面坚持廉洁自律，并管好身边的工作人员和亲属。</w:t>
      </w:r>
    </w:p>
    <w:p w:rsidR="00B66554" w:rsidRDefault="00EA4EE1">
      <w:pPr>
        <w:spacing w:line="576" w:lineRule="exact"/>
        <w:ind w:firstLineChars="200" w:firstLine="640"/>
        <w:rPr>
          <w:rFonts w:ascii="仿宋_GB2312" w:eastAsia="仿宋_GB2312" w:cs="宋体"/>
          <w:sz w:val="32"/>
          <w:szCs w:val="32"/>
        </w:rPr>
      </w:pPr>
      <w:r>
        <w:rPr>
          <w:rFonts w:ascii="仿宋_GB2312" w:eastAsia="仿宋_GB2312" w:cs="宋体" w:hint="eastAsia"/>
          <w:sz w:val="32"/>
          <w:szCs w:val="32"/>
        </w:rPr>
        <w:t>十、本人认为应向组织报告的其它重大事项。</w:t>
      </w:r>
    </w:p>
    <w:p w:rsidR="00B66554" w:rsidRDefault="00EA4EE1">
      <w:pPr>
        <w:spacing w:line="576" w:lineRule="exact"/>
        <w:ind w:firstLineChars="200" w:firstLine="640"/>
        <w:rPr>
          <w:b/>
          <w:sz w:val="44"/>
          <w:szCs w:val="44"/>
        </w:rPr>
      </w:pPr>
      <w:r>
        <w:rPr>
          <w:rFonts w:ascii="仿宋_GB2312" w:eastAsia="仿宋_GB2312" w:cs="宋体" w:hint="eastAsia"/>
          <w:sz w:val="32"/>
          <w:szCs w:val="32"/>
        </w:rPr>
        <w:t>十一、凡重大事项，报告人应在事后</w:t>
      </w:r>
      <w:r>
        <w:rPr>
          <w:rFonts w:ascii="仿宋_GB2312" w:eastAsia="仿宋_GB2312" w:cs="宋体" w:hint="eastAsia"/>
          <w:sz w:val="32"/>
          <w:szCs w:val="32"/>
        </w:rPr>
        <w:t>15</w:t>
      </w:r>
      <w:r>
        <w:rPr>
          <w:rFonts w:ascii="仿宋_GB2312" w:eastAsia="仿宋_GB2312" w:cs="宋体" w:hint="eastAsia"/>
          <w:sz w:val="32"/>
          <w:szCs w:val="32"/>
        </w:rPr>
        <w:t>日内以书面形式向纪检监察部门报告。因特殊情况不能按期报告的，应及</w:t>
      </w:r>
      <w:r>
        <w:rPr>
          <w:rFonts w:ascii="仿宋_GB2312" w:eastAsia="仿宋_GB2312" w:cs="宋体" w:hint="eastAsia"/>
          <w:sz w:val="32"/>
          <w:szCs w:val="32"/>
        </w:rPr>
        <w:lastRenderedPageBreak/>
        <w:t>时补报，并说明原因。本人认为需要事前报告的事项，也可提前请求。</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spacing w:line="576" w:lineRule="exact"/>
        <w:jc w:val="center"/>
        <w:rPr>
          <w:rFonts w:ascii="黑体" w:eastAsia="黑体"/>
          <w:b/>
          <w:sz w:val="44"/>
          <w:szCs w:val="44"/>
        </w:rPr>
      </w:pPr>
      <w:r>
        <w:rPr>
          <w:rFonts w:ascii="黑体" w:eastAsia="黑体" w:hint="eastAsia"/>
          <w:b/>
          <w:sz w:val="44"/>
          <w:szCs w:val="44"/>
        </w:rPr>
        <w:t>“三重一大”决策</w:t>
      </w:r>
      <w:r>
        <w:rPr>
          <w:rFonts w:ascii="黑体" w:eastAsia="黑体" w:hint="eastAsia"/>
          <w:b/>
          <w:sz w:val="44"/>
          <w:szCs w:val="44"/>
        </w:rPr>
        <w:t>制度</w:t>
      </w:r>
    </w:p>
    <w:p w:rsidR="00B66554" w:rsidRDefault="00B66554">
      <w:pPr>
        <w:spacing w:line="576" w:lineRule="exact"/>
        <w:jc w:val="center"/>
        <w:rPr>
          <w:b/>
          <w:sz w:val="44"/>
          <w:szCs w:val="44"/>
        </w:rPr>
      </w:pP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为认真贯彻落实中央关于“重大事项决策、重要干部任免、重要项目安排、大额资金的使用，必须经集体讨论做出决定”的制度（以下简称“三重一大”制度），推动领导班子民主决策、规范决策，结合</w:t>
      </w:r>
      <w:r>
        <w:rPr>
          <w:rFonts w:ascii="仿宋_GB2312" w:eastAsia="仿宋_GB2312"/>
          <w:sz w:val="32"/>
          <w:szCs w:val="32"/>
        </w:rPr>
        <w:t>本</w:t>
      </w:r>
      <w:r>
        <w:rPr>
          <w:rFonts w:ascii="仿宋_GB2312" w:eastAsia="仿宋_GB2312" w:hint="eastAsia"/>
          <w:sz w:val="32"/>
          <w:szCs w:val="32"/>
        </w:rPr>
        <w:t>机关实际，</w:t>
      </w:r>
      <w:r>
        <w:rPr>
          <w:rFonts w:ascii="仿宋_GB2312" w:eastAsia="仿宋_GB2312" w:hint="eastAsia"/>
          <w:sz w:val="32"/>
          <w:szCs w:val="32"/>
        </w:rPr>
        <w:t>制定本制度。</w:t>
      </w:r>
    </w:p>
    <w:p w:rsidR="00B66554" w:rsidRDefault="00EA4EE1">
      <w:pPr>
        <w:spacing w:line="576" w:lineRule="exact"/>
        <w:ind w:firstLineChars="200" w:firstLine="640"/>
        <w:rPr>
          <w:rFonts w:ascii="黑体" w:eastAsia="黑体"/>
          <w:sz w:val="32"/>
          <w:szCs w:val="32"/>
        </w:rPr>
      </w:pPr>
      <w:r>
        <w:rPr>
          <w:rFonts w:ascii="黑体" w:eastAsia="黑体" w:hint="eastAsia"/>
          <w:sz w:val="32"/>
          <w:szCs w:val="32"/>
        </w:rPr>
        <w:t>一、</w:t>
      </w:r>
      <w:r>
        <w:rPr>
          <w:rFonts w:ascii="黑体" w:eastAsia="黑体" w:hint="eastAsia"/>
          <w:sz w:val="32"/>
          <w:szCs w:val="32"/>
        </w:rPr>
        <w:t>“三重一大”的主要内容</w:t>
      </w:r>
    </w:p>
    <w:p w:rsidR="00B66554" w:rsidRDefault="00EA4EE1">
      <w:pPr>
        <w:spacing w:line="576" w:lineRule="exact"/>
        <w:ind w:firstLineChars="200" w:firstLine="640"/>
        <w:rPr>
          <w:rFonts w:ascii="楷体" w:eastAsia="楷体" w:cs="楷体"/>
          <w:sz w:val="32"/>
          <w:szCs w:val="32"/>
        </w:rPr>
      </w:pPr>
      <w:r>
        <w:rPr>
          <w:rFonts w:ascii="楷体" w:eastAsia="楷体" w:cs="楷体" w:hint="eastAsia"/>
          <w:sz w:val="32"/>
          <w:szCs w:val="32"/>
        </w:rPr>
        <w:t>（一）重大事项决策</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凡涉及局机关改革、发展和稳定大局，关系工作人员切身利益的重大问题，均属于重大事项决策的范围，主要内容包括：</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党和国家的路线、方针、政策，上级有关会议和文件精神的学习、贯彻和落实；</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机关建设、精神文明建设、工会活动、政治学习、业务培训、廉政建设等工作；</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重大人身伤亡、责任事故、突发事件的处置；</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工作人员违规、违纪的处理；</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机关各项管理制度的制定和调整；</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财务年度决算、预算的申报和调整；</w:t>
      </w:r>
    </w:p>
    <w:p w:rsidR="00B66554" w:rsidRDefault="00EA4EE1">
      <w:pPr>
        <w:spacing w:line="576"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sz w:val="32"/>
          <w:szCs w:val="32"/>
        </w:rPr>
        <w:t>．宗教活动场所维修资金申报和分配，少数民族发展补助资金的申报和分配；</w:t>
      </w:r>
    </w:p>
    <w:p w:rsidR="00B66554" w:rsidRDefault="00EA4EE1">
      <w:pPr>
        <w:spacing w:line="576"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w:t>
      </w:r>
      <w:r>
        <w:rPr>
          <w:rFonts w:ascii="仿宋_GB2312" w:eastAsia="仿宋_GB2312" w:hint="eastAsia"/>
          <w:sz w:val="32"/>
          <w:szCs w:val="32"/>
        </w:rPr>
        <w:t>工资待遇、医疗等涉及干部职工切身利益的重大事项；</w:t>
      </w:r>
    </w:p>
    <w:p w:rsidR="00B66554" w:rsidRDefault="00EA4EE1">
      <w:pPr>
        <w:spacing w:line="576"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w:t>
      </w:r>
      <w:r>
        <w:rPr>
          <w:rFonts w:ascii="仿宋_GB2312" w:eastAsia="仿宋_GB2312" w:hint="eastAsia"/>
          <w:sz w:val="32"/>
          <w:szCs w:val="32"/>
        </w:rPr>
        <w:t>领导班子成员认为应当集体研究决定的其他重要问</w:t>
      </w:r>
      <w:r>
        <w:rPr>
          <w:rFonts w:ascii="仿宋_GB2312" w:eastAsia="仿宋_GB2312" w:hint="eastAsia"/>
          <w:sz w:val="32"/>
          <w:szCs w:val="32"/>
        </w:rPr>
        <w:lastRenderedPageBreak/>
        <w:t>题。</w:t>
      </w:r>
    </w:p>
    <w:p w:rsidR="00B66554" w:rsidRDefault="00EA4EE1">
      <w:pPr>
        <w:spacing w:line="576" w:lineRule="exact"/>
        <w:ind w:firstLineChars="200" w:firstLine="640"/>
        <w:rPr>
          <w:rFonts w:ascii="楷体" w:eastAsia="楷体" w:cs="楷体"/>
          <w:sz w:val="32"/>
          <w:szCs w:val="32"/>
        </w:rPr>
      </w:pPr>
      <w:r>
        <w:rPr>
          <w:rFonts w:ascii="楷体" w:eastAsia="楷体" w:cs="楷体" w:hint="eastAsia"/>
          <w:sz w:val="32"/>
          <w:szCs w:val="32"/>
        </w:rPr>
        <w:t>（二）重要人事任免</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干部</w:t>
      </w:r>
      <w:r>
        <w:rPr>
          <w:rFonts w:ascii="仿宋_GB2312" w:eastAsia="仿宋_GB2312" w:hint="eastAsia"/>
          <w:sz w:val="32"/>
          <w:szCs w:val="32"/>
        </w:rPr>
        <w:t>的任免；</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科级干部的推荐、选拔和任用；</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干部的轮岗交流。</w:t>
      </w:r>
    </w:p>
    <w:p w:rsidR="00B66554" w:rsidRDefault="00EA4EE1">
      <w:pPr>
        <w:spacing w:line="576" w:lineRule="exact"/>
        <w:ind w:firstLineChars="200" w:firstLine="640"/>
        <w:rPr>
          <w:rFonts w:ascii="楷体" w:eastAsia="楷体" w:cs="楷体"/>
          <w:sz w:val="32"/>
          <w:szCs w:val="32"/>
        </w:rPr>
      </w:pPr>
      <w:r>
        <w:rPr>
          <w:rFonts w:ascii="楷体" w:eastAsia="楷体" w:cs="楷体" w:hint="eastAsia"/>
          <w:sz w:val="32"/>
          <w:szCs w:val="32"/>
        </w:rPr>
        <w:t>（三）重要项目安排</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大宗物资及设备采购等；</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经上级批准的重大活动的支出；</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重大项目的安排和调整；</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年度计划任务的分解下达。</w:t>
      </w:r>
    </w:p>
    <w:p w:rsidR="00B66554" w:rsidRDefault="00EA4EE1">
      <w:pPr>
        <w:spacing w:line="576" w:lineRule="exact"/>
        <w:ind w:firstLineChars="200" w:firstLine="640"/>
        <w:rPr>
          <w:rFonts w:ascii="楷体" w:eastAsia="楷体" w:cs="楷体"/>
          <w:sz w:val="32"/>
          <w:szCs w:val="32"/>
        </w:rPr>
      </w:pPr>
      <w:r>
        <w:rPr>
          <w:rFonts w:ascii="楷体" w:eastAsia="楷体" w:cs="楷体" w:hint="eastAsia"/>
          <w:sz w:val="32"/>
          <w:szCs w:val="32"/>
        </w:rPr>
        <w:t>（四）大额度资金的使用</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单项支出在</w:t>
      </w:r>
      <w:r>
        <w:rPr>
          <w:rFonts w:ascii="仿宋_GB2312" w:eastAsia="仿宋_GB2312" w:hint="eastAsia"/>
          <w:b/>
          <w:bCs/>
          <w:sz w:val="32"/>
          <w:szCs w:val="32"/>
        </w:rPr>
        <w:t>1</w:t>
      </w:r>
      <w:r>
        <w:rPr>
          <w:rFonts w:ascii="仿宋_GB2312" w:eastAsia="仿宋_GB2312" w:hint="eastAsia"/>
          <w:b/>
          <w:bCs/>
          <w:sz w:val="32"/>
          <w:szCs w:val="32"/>
        </w:rPr>
        <w:t>万元以上（含</w:t>
      </w:r>
      <w:r>
        <w:rPr>
          <w:rFonts w:ascii="仿宋_GB2312" w:eastAsia="仿宋_GB2312" w:hint="eastAsia"/>
          <w:b/>
          <w:bCs/>
          <w:sz w:val="32"/>
          <w:szCs w:val="32"/>
        </w:rPr>
        <w:t>1</w:t>
      </w:r>
      <w:r>
        <w:rPr>
          <w:rFonts w:ascii="仿宋_GB2312" w:eastAsia="仿宋_GB2312" w:hint="eastAsia"/>
          <w:b/>
          <w:bCs/>
          <w:sz w:val="32"/>
          <w:szCs w:val="32"/>
        </w:rPr>
        <w:t>万元）</w:t>
      </w:r>
      <w:r>
        <w:rPr>
          <w:rFonts w:ascii="仿宋_GB2312" w:eastAsia="仿宋_GB2312" w:hint="eastAsia"/>
          <w:sz w:val="32"/>
          <w:szCs w:val="32"/>
        </w:rPr>
        <w:t>的资金款项的支出，应提交党组会讨论研究决定。</w:t>
      </w:r>
    </w:p>
    <w:p w:rsidR="00B66554" w:rsidRDefault="00EA4EE1">
      <w:pPr>
        <w:spacing w:line="576" w:lineRule="exact"/>
        <w:ind w:firstLineChars="200" w:firstLine="640"/>
        <w:rPr>
          <w:rFonts w:ascii="黑体" w:eastAsia="黑体" w:cs="黑体"/>
          <w:sz w:val="32"/>
          <w:szCs w:val="32"/>
        </w:rPr>
      </w:pPr>
      <w:r>
        <w:rPr>
          <w:rFonts w:ascii="黑体" w:eastAsia="黑体" w:cs="黑体" w:hint="eastAsia"/>
          <w:sz w:val="32"/>
          <w:szCs w:val="32"/>
        </w:rPr>
        <w:t>二、集体决策的机制和程序</w:t>
      </w:r>
    </w:p>
    <w:p w:rsidR="00B66554" w:rsidRDefault="00EA4EE1">
      <w:pPr>
        <w:spacing w:line="576" w:lineRule="exact"/>
        <w:ind w:firstLine="640"/>
        <w:rPr>
          <w:rFonts w:ascii="楷体" w:eastAsia="楷体" w:cs="楷体"/>
          <w:sz w:val="32"/>
          <w:szCs w:val="32"/>
        </w:rPr>
      </w:pPr>
      <w:r>
        <w:rPr>
          <w:rFonts w:ascii="楷体" w:eastAsia="楷体" w:cs="楷体" w:hint="eastAsia"/>
          <w:sz w:val="32"/>
          <w:szCs w:val="32"/>
        </w:rPr>
        <w:t>（一）集体决策机制和分工</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实行民主集中制，对重大问题通过局党组会讨论决定。</w:t>
      </w:r>
    </w:p>
    <w:p w:rsidR="00B66554" w:rsidRDefault="00EA4EE1">
      <w:pPr>
        <w:spacing w:line="576" w:lineRule="exact"/>
        <w:ind w:firstLine="640"/>
        <w:rPr>
          <w:rFonts w:ascii="楷体" w:eastAsia="楷体" w:cs="楷体"/>
          <w:sz w:val="32"/>
          <w:szCs w:val="32"/>
        </w:rPr>
      </w:pPr>
      <w:r>
        <w:rPr>
          <w:rFonts w:ascii="楷体" w:eastAsia="楷体" w:cs="楷体" w:hint="eastAsia"/>
          <w:sz w:val="32"/>
          <w:szCs w:val="32"/>
        </w:rPr>
        <w:t>（二）参与集体决策的范围</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根据工作的需要，在召开局党组会时，可以邀请有关领导和科室负责同志在讨论相关议题时列席会议，列席人员由会议主持人确定。</w:t>
      </w:r>
    </w:p>
    <w:p w:rsidR="00B66554" w:rsidRDefault="00EA4EE1">
      <w:pPr>
        <w:spacing w:line="576" w:lineRule="exact"/>
        <w:ind w:firstLine="640"/>
        <w:rPr>
          <w:rFonts w:ascii="楷体" w:eastAsia="楷体" w:cs="楷体"/>
          <w:sz w:val="32"/>
          <w:szCs w:val="32"/>
        </w:rPr>
      </w:pPr>
      <w:r>
        <w:rPr>
          <w:rFonts w:ascii="楷体" w:eastAsia="楷体" w:cs="楷体" w:hint="eastAsia"/>
          <w:sz w:val="32"/>
          <w:szCs w:val="32"/>
        </w:rPr>
        <w:t>（三）民主决策程序</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依照国家法律、法规和相关规章，凡属“三重一大”事项，在提交局党组会决策之前，要经过必要的民主程序论证。</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干部的任免，要严格</w:t>
      </w:r>
      <w:r>
        <w:rPr>
          <w:rFonts w:ascii="仿宋_GB2312" w:eastAsia="仿宋_GB2312"/>
          <w:sz w:val="32"/>
          <w:szCs w:val="32"/>
        </w:rPr>
        <w:t>按照</w:t>
      </w:r>
      <w:r>
        <w:rPr>
          <w:rFonts w:ascii="仿宋_GB2312" w:eastAsia="仿宋_GB2312" w:hint="eastAsia"/>
          <w:sz w:val="32"/>
          <w:szCs w:val="32"/>
        </w:rPr>
        <w:t>相关规定中确定的程序执行。</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lastRenderedPageBreak/>
        <w:t>其它“三重一大”事项，在局党组会决策之前，要依照法律法规和相关规章规定的程序，广泛调查研究，充分听取群众意见，深入进行论证和协调。</w:t>
      </w:r>
    </w:p>
    <w:p w:rsidR="00B66554" w:rsidRDefault="00EA4EE1">
      <w:pPr>
        <w:spacing w:line="576" w:lineRule="exact"/>
        <w:ind w:firstLine="640"/>
        <w:rPr>
          <w:rFonts w:ascii="黑体" w:eastAsia="黑体" w:cs="黑体"/>
          <w:sz w:val="32"/>
          <w:szCs w:val="32"/>
        </w:rPr>
      </w:pPr>
      <w:r>
        <w:rPr>
          <w:rFonts w:ascii="黑体" w:eastAsia="黑体" w:cs="黑体" w:hint="eastAsia"/>
          <w:sz w:val="32"/>
          <w:szCs w:val="32"/>
        </w:rPr>
        <w:t>三、集体决策机构议事规则</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（一）认真贯彻民主集中制原则，严格按照局党组会议事规则，充分听</w:t>
      </w:r>
      <w:r>
        <w:rPr>
          <w:rFonts w:ascii="仿宋_GB2312" w:eastAsia="仿宋_GB2312" w:hint="eastAsia"/>
          <w:sz w:val="32"/>
          <w:szCs w:val="32"/>
        </w:rPr>
        <w:t>取与会人员意见，确保决策的科学化、民主化、制度化。</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（二）凡需局党组会集体研究决策的事项，任何人不得以任何其他形式替代。</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（三）如有重大议题或重要人事任免，出席人数需达到或超过应出席人数的</w:t>
      </w:r>
      <w:r>
        <w:rPr>
          <w:rFonts w:ascii="仿宋_GB2312" w:eastAsia="仿宋_GB2312" w:hint="eastAsia"/>
          <w:sz w:val="32"/>
          <w:szCs w:val="32"/>
        </w:rPr>
        <w:t>2/3</w:t>
      </w:r>
      <w:r>
        <w:rPr>
          <w:rFonts w:ascii="仿宋_GB2312" w:eastAsia="仿宋_GB2312" w:hint="eastAsia"/>
          <w:sz w:val="32"/>
          <w:szCs w:val="32"/>
        </w:rPr>
        <w:t>，会议方可举行。</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（四）会议在讨论有关议题和工作时，应首先由</w:t>
      </w:r>
      <w:r>
        <w:rPr>
          <w:rFonts w:ascii="仿宋_GB2312" w:eastAsia="仿宋_GB2312"/>
          <w:sz w:val="32"/>
          <w:szCs w:val="32"/>
        </w:rPr>
        <w:t>分</w:t>
      </w:r>
      <w:r>
        <w:rPr>
          <w:rFonts w:ascii="仿宋_GB2312" w:eastAsia="仿宋_GB2312" w:hint="eastAsia"/>
          <w:sz w:val="32"/>
          <w:szCs w:val="32"/>
        </w:rPr>
        <w:t>管同志报告情况，其他同志未受委托不得越权代替。</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（五）集体决策议决事项，一般应坚持少数服从多数的原则。</w:t>
      </w:r>
    </w:p>
    <w:p w:rsidR="00B66554" w:rsidRDefault="00EA4EE1">
      <w:pPr>
        <w:spacing w:line="576" w:lineRule="exact"/>
        <w:ind w:firstLine="640"/>
        <w:rPr>
          <w:rFonts w:ascii="仿宋_GB2312" w:eastAsia="仿宋_GB2312"/>
          <w:sz w:val="32"/>
          <w:szCs w:val="32"/>
        </w:rPr>
      </w:pPr>
      <w:r>
        <w:rPr>
          <w:rFonts w:ascii="仿宋_GB2312" w:eastAsia="仿宋_GB2312" w:hint="eastAsia"/>
          <w:sz w:val="32"/>
          <w:szCs w:val="32"/>
        </w:rPr>
        <w:t>（六）出席会议的正式成员有表决权。会议表决事项，重大议题或重要人事任免事项表决，以赞成票超过到会人数的</w:t>
      </w:r>
      <w:r>
        <w:rPr>
          <w:rFonts w:ascii="仿宋_GB2312" w:eastAsia="仿宋_GB2312" w:hint="eastAsia"/>
          <w:sz w:val="32"/>
          <w:szCs w:val="32"/>
        </w:rPr>
        <w:t>2/3</w:t>
      </w:r>
      <w:r>
        <w:rPr>
          <w:rFonts w:ascii="仿宋_GB2312" w:eastAsia="仿宋_GB2312" w:hint="eastAsia"/>
          <w:sz w:val="32"/>
          <w:szCs w:val="32"/>
        </w:rPr>
        <w:t>为通过。对于带有实质性的有争议事项，如无时限</w:t>
      </w:r>
      <w:r>
        <w:rPr>
          <w:rFonts w:ascii="仿宋_GB2312" w:eastAsia="仿宋_GB2312" w:hint="eastAsia"/>
          <w:sz w:val="32"/>
          <w:szCs w:val="32"/>
        </w:rPr>
        <w:t>要求，一般应推迟议决，重新调研，待意见成熟后，再提交会议议决。局党组会如遇有时限要求的有争议事项，主持会议的人员有权做最后决定。</w:t>
      </w:r>
    </w:p>
    <w:p w:rsidR="00B66554" w:rsidRDefault="00EA4EE1">
      <w:pPr>
        <w:spacing w:line="576" w:lineRule="exact"/>
        <w:ind w:firstLineChars="200" w:firstLine="640"/>
        <w:rPr>
          <w:rFonts w:ascii="黑体" w:eastAsia="黑体"/>
          <w:sz w:val="32"/>
          <w:szCs w:val="32"/>
        </w:rPr>
      </w:pPr>
      <w:r>
        <w:rPr>
          <w:rFonts w:ascii="黑体" w:eastAsia="黑体" w:hint="eastAsia"/>
          <w:sz w:val="32"/>
          <w:szCs w:val="32"/>
        </w:rPr>
        <w:t>四</w:t>
      </w:r>
      <w:r>
        <w:rPr>
          <w:rFonts w:ascii="黑体" w:eastAsia="黑体" w:hint="eastAsia"/>
          <w:sz w:val="32"/>
          <w:szCs w:val="32"/>
        </w:rPr>
        <w:t>、决策的实施及监督</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会议讨论研究和决定的事项要按照决定的意见和分工负责的原则，抓紧落实，在职责范围内独立行使职权。</w:t>
      </w:r>
      <w:r>
        <w:rPr>
          <w:rFonts w:ascii="仿宋_GB2312" w:eastAsia="仿宋_GB2312" w:hint="eastAsia"/>
          <w:sz w:val="32"/>
          <w:szCs w:val="32"/>
        </w:rPr>
        <w:lastRenderedPageBreak/>
        <w:t>凡是需要协同配合或全力以赴完成的中心工作或突击任务，应相互支持、配合，较大问题及时沟通，防止各行其是。</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凡决定事项在贯彻实施中遇到新的情况和问题，并确实对贯彻实施带来难度或因情况有重大出入而难以贯彻实施的，应及时提出复议，在紧急情况下，由局长临时决定并提交下次会议通过。</w:t>
      </w:r>
    </w:p>
    <w:p w:rsidR="00B66554" w:rsidRDefault="00EA4EE1">
      <w:pPr>
        <w:spacing w:line="576" w:lineRule="exact"/>
        <w:ind w:firstLineChars="200" w:firstLine="640"/>
        <w:rPr>
          <w:rFonts w:ascii="仿宋_GB2312" w:eastAsia="仿宋_GB2312"/>
          <w:sz w:val="32"/>
          <w:szCs w:val="32"/>
        </w:rPr>
      </w:pPr>
      <w:r>
        <w:rPr>
          <w:rFonts w:ascii="仿宋_GB2312" w:eastAsia="仿宋_GB2312" w:hint="eastAsia"/>
          <w:sz w:val="32"/>
          <w:szCs w:val="32"/>
        </w:rPr>
        <w:t>（三）坚持</w:t>
      </w:r>
      <w:r>
        <w:rPr>
          <w:rFonts w:ascii="仿宋_GB2312" w:eastAsia="仿宋_GB2312" w:hint="eastAsia"/>
          <w:sz w:val="32"/>
          <w:szCs w:val="32"/>
        </w:rPr>
        <w:t>群众监督，虚心听取基层干部的意见，使方案贯彻实施更有成效。</w:t>
      </w:r>
    </w:p>
    <w:p w:rsidR="00B66554" w:rsidRDefault="00B66554">
      <w:pPr>
        <w:spacing w:line="576" w:lineRule="exact"/>
        <w:ind w:firstLineChars="200" w:firstLine="640"/>
        <w:rPr>
          <w:rFonts w:ascii="仿宋_GB2312" w:eastAsia="仿宋_GB2312" w:cs="宋体"/>
          <w:sz w:val="32"/>
          <w:szCs w:val="32"/>
        </w:rPr>
      </w:pPr>
    </w:p>
    <w:p w:rsidR="00B66554" w:rsidRDefault="00B66554">
      <w:pPr>
        <w:spacing w:line="576" w:lineRule="exact"/>
        <w:jc w:val="center"/>
        <w:rPr>
          <w:b/>
          <w:sz w:val="44"/>
          <w:szCs w:val="44"/>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89560B" w:rsidRDefault="0089560B">
      <w:pPr>
        <w:spacing w:line="576" w:lineRule="exact"/>
        <w:jc w:val="center"/>
        <w:rPr>
          <w:rFonts w:ascii="黑体" w:eastAsia="黑体" w:hint="eastAsia"/>
          <w:b/>
          <w:sz w:val="44"/>
          <w:szCs w:val="44"/>
        </w:rPr>
      </w:pPr>
    </w:p>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jc w:val="center"/>
        <w:rPr>
          <w:rFonts w:ascii="黑体" w:eastAsia="黑体" w:cs="宋体"/>
          <w:b/>
          <w:bCs/>
          <w:sz w:val="44"/>
          <w:szCs w:val="44"/>
        </w:rPr>
      </w:pPr>
      <w:r>
        <w:rPr>
          <w:rFonts w:ascii="黑体" w:eastAsia="黑体" w:cs="宋体"/>
          <w:b/>
          <w:bCs/>
          <w:sz w:val="44"/>
          <w:szCs w:val="44"/>
        </w:rPr>
        <w:t>“</w:t>
      </w:r>
      <w:r>
        <w:rPr>
          <w:rFonts w:ascii="黑体" w:eastAsia="黑体" w:cs="宋体"/>
          <w:b/>
          <w:bCs/>
          <w:sz w:val="44"/>
          <w:szCs w:val="44"/>
        </w:rPr>
        <w:t>一把手五个不直接分管</w:t>
      </w:r>
      <w:r>
        <w:rPr>
          <w:rFonts w:ascii="黑体" w:eastAsia="黑体" w:cs="宋体" w:hint="eastAsia"/>
          <w:b/>
          <w:bCs/>
          <w:sz w:val="44"/>
          <w:szCs w:val="44"/>
        </w:rPr>
        <w:t>”和“一把手末位表态”制度</w:t>
      </w:r>
    </w:p>
    <w:p w:rsidR="00B66554" w:rsidRDefault="00B66554">
      <w:pPr>
        <w:rPr>
          <w:rFonts w:ascii="仿宋" w:eastAsia="仿宋" w:cs="仿宋"/>
          <w:sz w:val="32"/>
          <w:szCs w:val="32"/>
        </w:rPr>
      </w:pPr>
    </w:p>
    <w:p w:rsidR="00B66554" w:rsidRDefault="00EA4EE1">
      <w:pPr>
        <w:ind w:firstLineChars="200" w:firstLine="640"/>
        <w:rPr>
          <w:rFonts w:ascii="仿宋_GB2312" w:eastAsia="仿宋_GB2312" w:cs="黑体"/>
          <w:sz w:val="32"/>
          <w:szCs w:val="32"/>
        </w:rPr>
      </w:pPr>
      <w:r>
        <w:rPr>
          <w:rFonts w:ascii="仿宋_GB2312" w:eastAsia="仿宋_GB2312" w:cs="黑体" w:hint="eastAsia"/>
          <w:sz w:val="32"/>
          <w:szCs w:val="32"/>
        </w:rPr>
        <w:t>根据党风廉政建设责任制的规定和省、市委有关文件精神，结合本机关实际，实行“一把手五个不直接分管”和“一把手末位表态”制度。具体规定如下：</w:t>
      </w:r>
    </w:p>
    <w:p w:rsidR="00B66554" w:rsidRDefault="00EA4EE1">
      <w:pPr>
        <w:numPr>
          <w:ilvl w:val="0"/>
          <w:numId w:val="1"/>
        </w:numPr>
        <w:rPr>
          <w:rFonts w:ascii="黑体" w:eastAsia="黑体" w:cs="黑体"/>
          <w:sz w:val="32"/>
          <w:szCs w:val="32"/>
        </w:rPr>
      </w:pPr>
      <w:r>
        <w:rPr>
          <w:rFonts w:ascii="黑体" w:eastAsia="黑体" w:cs="黑体"/>
          <w:sz w:val="32"/>
          <w:szCs w:val="32"/>
        </w:rPr>
        <w:t>一把手五个不直接分管</w:t>
      </w:r>
    </w:p>
    <w:p w:rsidR="00B66554" w:rsidRDefault="00EA4EE1">
      <w:pPr>
        <w:ind w:firstLineChars="200" w:firstLine="640"/>
        <w:rPr>
          <w:rFonts w:ascii="黑体" w:eastAsia="黑体" w:cs="黑体"/>
          <w:sz w:val="32"/>
          <w:szCs w:val="32"/>
        </w:rPr>
      </w:pPr>
      <w:r>
        <w:rPr>
          <w:rFonts w:ascii="黑体" w:eastAsia="黑体" w:cs="黑体"/>
          <w:sz w:val="32"/>
          <w:szCs w:val="32"/>
        </w:rPr>
        <w:t>（</w:t>
      </w:r>
      <w:r>
        <w:rPr>
          <w:rFonts w:ascii="仿宋_GB2312" w:eastAsia="仿宋_GB2312" w:cs="黑体" w:hint="eastAsia"/>
          <w:sz w:val="32"/>
          <w:szCs w:val="32"/>
        </w:rPr>
        <w:t>一）“一把手”不得直接分管财务、干部人事、工程招标、行政审批和物资采购工作</w:t>
      </w:r>
      <w:r>
        <w:rPr>
          <w:rFonts w:ascii="仿宋_GB2312" w:eastAsia="仿宋_GB2312" w:cs="黑体" w:hint="eastAsia"/>
          <w:sz w:val="32"/>
          <w:szCs w:val="32"/>
        </w:rPr>
        <w:t>,</w:t>
      </w:r>
      <w:r>
        <w:rPr>
          <w:rFonts w:ascii="仿宋_GB2312" w:eastAsia="仿宋_GB2312" w:cs="黑体" w:hint="eastAsia"/>
          <w:sz w:val="32"/>
          <w:szCs w:val="32"/>
        </w:rPr>
        <w:t>集体研究</w:t>
      </w:r>
      <w:r>
        <w:rPr>
          <w:rFonts w:ascii="仿宋_GB2312" w:eastAsia="仿宋_GB2312" w:cs="黑体" w:hint="eastAsia"/>
          <w:sz w:val="32"/>
          <w:szCs w:val="32"/>
        </w:rPr>
        <w:t>,</w:t>
      </w:r>
      <w:r>
        <w:rPr>
          <w:rFonts w:ascii="仿宋_GB2312" w:eastAsia="仿宋_GB2312" w:cs="黑体" w:hint="eastAsia"/>
          <w:sz w:val="32"/>
          <w:szCs w:val="32"/>
        </w:rPr>
        <w:t>授权班子其他成员协助主要领导具体分管。</w:t>
      </w:r>
    </w:p>
    <w:p w:rsidR="00B66554" w:rsidRDefault="00EA4EE1">
      <w:pPr>
        <w:ind w:firstLineChars="200" w:firstLine="640"/>
        <w:rPr>
          <w:rFonts w:ascii="仿宋_GB2312" w:eastAsia="仿宋_GB2312" w:cs="黑体"/>
          <w:sz w:val="32"/>
          <w:szCs w:val="32"/>
        </w:rPr>
      </w:pPr>
      <w:r>
        <w:rPr>
          <w:rFonts w:ascii="仿宋_GB2312" w:eastAsia="仿宋_GB2312" w:cs="黑体" w:hint="eastAsia"/>
          <w:sz w:val="32"/>
          <w:szCs w:val="32"/>
        </w:rPr>
        <w:t>（二）实行</w:t>
      </w:r>
      <w:r>
        <w:rPr>
          <w:rFonts w:ascii="仿宋_GB2312" w:eastAsia="仿宋_GB2312" w:cs="黑体" w:hint="eastAsia"/>
          <w:sz w:val="32"/>
          <w:szCs w:val="32"/>
        </w:rPr>
        <w:t>"</w:t>
      </w:r>
      <w:r>
        <w:rPr>
          <w:rFonts w:ascii="仿宋_GB2312" w:eastAsia="仿宋_GB2312" w:cs="黑体" w:hint="eastAsia"/>
          <w:sz w:val="32"/>
          <w:szCs w:val="32"/>
        </w:rPr>
        <w:t>五个不直接分管</w:t>
      </w:r>
      <w:r>
        <w:rPr>
          <w:rFonts w:ascii="仿宋_GB2312" w:eastAsia="仿宋_GB2312" w:cs="黑体" w:hint="eastAsia"/>
          <w:sz w:val="32"/>
          <w:szCs w:val="32"/>
        </w:rPr>
        <w:t>" ,</w:t>
      </w:r>
      <w:r>
        <w:rPr>
          <w:rFonts w:ascii="仿宋_GB2312" w:eastAsia="仿宋_GB2312" w:cs="黑体" w:hint="eastAsia"/>
          <w:sz w:val="32"/>
          <w:szCs w:val="32"/>
        </w:rPr>
        <w:t>主要领导对本单位财务、干部人事、工程招标、行政审批和物资采购工作负总责</w:t>
      </w:r>
      <w:r>
        <w:rPr>
          <w:rFonts w:ascii="仿宋_GB2312" w:eastAsia="仿宋_GB2312" w:cs="黑体" w:hint="eastAsia"/>
          <w:sz w:val="32"/>
          <w:szCs w:val="32"/>
        </w:rPr>
        <w:t>,</w:t>
      </w:r>
      <w:r>
        <w:rPr>
          <w:rFonts w:ascii="仿宋_GB2312" w:eastAsia="仿宋_GB2312" w:cs="黑体" w:hint="eastAsia"/>
          <w:sz w:val="32"/>
          <w:szCs w:val="32"/>
        </w:rPr>
        <w:t>班子成员根据工作分工</w:t>
      </w:r>
      <w:r>
        <w:rPr>
          <w:rFonts w:ascii="仿宋_GB2312" w:eastAsia="仿宋_GB2312" w:cs="黑体" w:hint="eastAsia"/>
          <w:sz w:val="32"/>
          <w:szCs w:val="32"/>
        </w:rPr>
        <w:t>,</w:t>
      </w:r>
      <w:r>
        <w:rPr>
          <w:rFonts w:ascii="仿宋_GB2312" w:eastAsia="仿宋_GB2312" w:cs="黑体" w:hint="eastAsia"/>
          <w:sz w:val="32"/>
          <w:szCs w:val="32"/>
        </w:rPr>
        <w:t>对职责范围内的工作负直接领导责任。</w:t>
      </w:r>
    </w:p>
    <w:p w:rsidR="00B66554" w:rsidRDefault="00EA4EE1">
      <w:pPr>
        <w:ind w:firstLineChars="200" w:firstLine="640"/>
        <w:rPr>
          <w:rFonts w:ascii="仿宋_GB2312" w:eastAsia="仿宋_GB2312" w:cs="黑体"/>
          <w:sz w:val="32"/>
          <w:szCs w:val="32"/>
        </w:rPr>
      </w:pPr>
      <w:r>
        <w:rPr>
          <w:rFonts w:ascii="仿宋_GB2312" w:eastAsia="仿宋_GB2312" w:cs="黑体" w:hint="eastAsia"/>
          <w:sz w:val="32"/>
          <w:szCs w:val="32"/>
        </w:rPr>
        <w:t>（三）实行集体领导和个人分工负责相结合的制度</w:t>
      </w:r>
      <w:r>
        <w:rPr>
          <w:rFonts w:ascii="仿宋_GB2312" w:eastAsia="仿宋_GB2312" w:cs="黑体" w:hint="eastAsia"/>
          <w:sz w:val="32"/>
          <w:szCs w:val="32"/>
        </w:rPr>
        <w:t>,</w:t>
      </w:r>
      <w:r>
        <w:rPr>
          <w:rFonts w:ascii="仿宋_GB2312" w:eastAsia="仿宋_GB2312" w:cs="黑体" w:hint="eastAsia"/>
          <w:sz w:val="32"/>
          <w:szCs w:val="32"/>
        </w:rPr>
        <w:t>凡涉及财务、干部人事、工程招标、行政审批</w:t>
      </w:r>
      <w:r>
        <w:rPr>
          <w:rFonts w:ascii="仿宋_GB2312" w:eastAsia="仿宋_GB2312" w:cs="黑体"/>
          <w:sz w:val="32"/>
          <w:szCs w:val="32"/>
        </w:rPr>
        <w:t>、</w:t>
      </w:r>
      <w:r>
        <w:rPr>
          <w:rFonts w:ascii="仿宋_GB2312" w:eastAsia="仿宋_GB2312" w:cs="黑体" w:hint="eastAsia"/>
          <w:sz w:val="32"/>
          <w:szCs w:val="32"/>
        </w:rPr>
        <w:t>物资采购的工作事项</w:t>
      </w:r>
      <w:r>
        <w:rPr>
          <w:rFonts w:ascii="仿宋_GB2312" w:eastAsia="仿宋_GB2312" w:cs="黑体" w:hint="eastAsia"/>
          <w:sz w:val="32"/>
          <w:szCs w:val="32"/>
        </w:rPr>
        <w:t>,</w:t>
      </w:r>
      <w:r>
        <w:rPr>
          <w:rFonts w:ascii="仿宋_GB2312" w:eastAsia="仿宋_GB2312" w:cs="黑体" w:hint="eastAsia"/>
          <w:sz w:val="32"/>
          <w:szCs w:val="32"/>
        </w:rPr>
        <w:t>属一般问题的</w:t>
      </w:r>
      <w:r>
        <w:rPr>
          <w:rFonts w:ascii="仿宋_GB2312" w:eastAsia="仿宋_GB2312" w:cs="黑体" w:hint="eastAsia"/>
          <w:sz w:val="32"/>
          <w:szCs w:val="32"/>
        </w:rPr>
        <w:t>,</w:t>
      </w:r>
      <w:r>
        <w:rPr>
          <w:rFonts w:ascii="仿宋_GB2312" w:eastAsia="仿宋_GB2312" w:cs="黑体" w:hint="eastAsia"/>
          <w:sz w:val="32"/>
          <w:szCs w:val="32"/>
        </w:rPr>
        <w:t>由职能部门提出意见建议</w:t>
      </w:r>
      <w:r>
        <w:rPr>
          <w:rFonts w:ascii="仿宋_GB2312" w:eastAsia="仿宋_GB2312" w:cs="黑体" w:hint="eastAsia"/>
          <w:sz w:val="32"/>
          <w:szCs w:val="32"/>
        </w:rPr>
        <w:t>,</w:t>
      </w:r>
      <w:r>
        <w:rPr>
          <w:rFonts w:ascii="仿宋_GB2312" w:eastAsia="仿宋_GB2312" w:cs="黑体" w:hint="eastAsia"/>
          <w:sz w:val="32"/>
          <w:szCs w:val="32"/>
        </w:rPr>
        <w:t>报分管副职同意后</w:t>
      </w:r>
      <w:r>
        <w:rPr>
          <w:rFonts w:ascii="仿宋_GB2312" w:eastAsia="仿宋_GB2312" w:cs="黑体" w:hint="eastAsia"/>
          <w:sz w:val="32"/>
          <w:szCs w:val="32"/>
        </w:rPr>
        <w:t>,</w:t>
      </w:r>
      <w:r>
        <w:rPr>
          <w:rFonts w:ascii="仿宋_GB2312" w:eastAsia="仿宋_GB2312" w:cs="黑体" w:hint="eastAsia"/>
          <w:sz w:val="32"/>
          <w:szCs w:val="32"/>
        </w:rPr>
        <w:t>执行</w:t>
      </w:r>
      <w:r>
        <w:rPr>
          <w:rFonts w:ascii="仿宋_GB2312" w:eastAsia="仿宋_GB2312" w:cs="黑体"/>
          <w:sz w:val="32"/>
          <w:szCs w:val="32"/>
        </w:rPr>
        <w:t>落</w:t>
      </w:r>
      <w:r>
        <w:rPr>
          <w:rFonts w:ascii="仿宋_GB2312" w:eastAsia="仿宋_GB2312" w:cs="黑体" w:hint="eastAsia"/>
          <w:sz w:val="32"/>
          <w:szCs w:val="32"/>
        </w:rPr>
        <w:t>实</w:t>
      </w:r>
      <w:r>
        <w:rPr>
          <w:rFonts w:ascii="仿宋_GB2312" w:eastAsia="仿宋_GB2312" w:cs="黑体" w:hint="eastAsia"/>
          <w:sz w:val="32"/>
          <w:szCs w:val="32"/>
        </w:rPr>
        <w:t>;</w:t>
      </w:r>
      <w:r>
        <w:rPr>
          <w:rFonts w:ascii="仿宋_GB2312" w:eastAsia="仿宋_GB2312" w:cs="黑体" w:hint="eastAsia"/>
          <w:sz w:val="32"/>
          <w:szCs w:val="32"/>
        </w:rPr>
        <w:t>属重要问题的</w:t>
      </w:r>
      <w:r>
        <w:rPr>
          <w:rFonts w:ascii="仿宋_GB2312" w:eastAsia="仿宋_GB2312" w:cs="黑体" w:hint="eastAsia"/>
          <w:sz w:val="32"/>
          <w:szCs w:val="32"/>
        </w:rPr>
        <w:t>,</w:t>
      </w:r>
      <w:r>
        <w:rPr>
          <w:rFonts w:ascii="仿宋_GB2312" w:eastAsia="仿宋_GB2312" w:cs="黑体" w:hint="eastAsia"/>
          <w:sz w:val="32"/>
          <w:szCs w:val="32"/>
        </w:rPr>
        <w:t>经分管副职审核</w:t>
      </w:r>
      <w:r>
        <w:rPr>
          <w:rFonts w:ascii="仿宋_GB2312" w:eastAsia="仿宋_GB2312" w:cs="黑体" w:hint="eastAsia"/>
          <w:sz w:val="32"/>
          <w:szCs w:val="32"/>
        </w:rPr>
        <w:t>,</w:t>
      </w:r>
      <w:r>
        <w:rPr>
          <w:rFonts w:ascii="仿宋_GB2312" w:eastAsia="仿宋_GB2312" w:cs="黑体" w:hint="eastAsia"/>
          <w:sz w:val="32"/>
          <w:szCs w:val="32"/>
        </w:rPr>
        <w:t>报主要领导同意后</w:t>
      </w:r>
      <w:r>
        <w:rPr>
          <w:rFonts w:ascii="仿宋_GB2312" w:eastAsia="仿宋_GB2312" w:cs="黑体" w:hint="eastAsia"/>
          <w:sz w:val="32"/>
          <w:szCs w:val="32"/>
        </w:rPr>
        <w:t>,</w:t>
      </w:r>
      <w:r>
        <w:rPr>
          <w:rFonts w:ascii="仿宋_GB2312" w:eastAsia="仿宋_GB2312" w:cs="黑体" w:hint="eastAsia"/>
          <w:sz w:val="32"/>
          <w:szCs w:val="32"/>
        </w:rPr>
        <w:t>执行落实</w:t>
      </w:r>
      <w:r>
        <w:rPr>
          <w:rFonts w:ascii="仿宋_GB2312" w:eastAsia="仿宋_GB2312" w:cs="黑体" w:hint="eastAsia"/>
          <w:sz w:val="32"/>
          <w:szCs w:val="32"/>
        </w:rPr>
        <w:t>;</w:t>
      </w:r>
      <w:r>
        <w:rPr>
          <w:rFonts w:ascii="仿宋_GB2312" w:eastAsia="仿宋_GB2312" w:cs="黑体" w:hint="eastAsia"/>
          <w:sz w:val="32"/>
          <w:szCs w:val="32"/>
        </w:rPr>
        <w:t>属集体讨论决定的重大问题</w:t>
      </w:r>
      <w:r>
        <w:rPr>
          <w:rFonts w:ascii="仿宋_GB2312" w:eastAsia="仿宋_GB2312" w:cs="黑体" w:hint="eastAsia"/>
          <w:sz w:val="32"/>
          <w:szCs w:val="32"/>
        </w:rPr>
        <w:t>,</w:t>
      </w:r>
      <w:r>
        <w:rPr>
          <w:rFonts w:ascii="仿宋_GB2312" w:eastAsia="仿宋_GB2312" w:cs="黑体" w:hint="eastAsia"/>
          <w:sz w:val="32"/>
          <w:szCs w:val="32"/>
        </w:rPr>
        <w:t>必须坚持集体领导和个人分工负责相结合的原则</w:t>
      </w:r>
      <w:r>
        <w:rPr>
          <w:rFonts w:ascii="仿宋_GB2312" w:eastAsia="仿宋_GB2312" w:cs="黑体" w:hint="eastAsia"/>
          <w:sz w:val="32"/>
          <w:szCs w:val="32"/>
        </w:rPr>
        <w:t>,</w:t>
      </w:r>
      <w:r>
        <w:rPr>
          <w:rFonts w:ascii="仿宋_GB2312" w:eastAsia="仿宋_GB2312" w:cs="黑体" w:hint="eastAsia"/>
          <w:sz w:val="32"/>
          <w:szCs w:val="32"/>
        </w:rPr>
        <w:t>进行集体讨论决定执行。</w:t>
      </w:r>
    </w:p>
    <w:p w:rsidR="00B66554" w:rsidRDefault="00EA4EE1">
      <w:pPr>
        <w:ind w:firstLineChars="200" w:firstLine="640"/>
        <w:rPr>
          <w:rFonts w:ascii="黑体" w:eastAsia="黑体" w:cs="黑体"/>
          <w:sz w:val="32"/>
          <w:szCs w:val="32"/>
        </w:rPr>
      </w:pPr>
      <w:r>
        <w:rPr>
          <w:rFonts w:ascii="黑体" w:eastAsia="黑体" w:cs="黑体" w:hint="eastAsia"/>
          <w:sz w:val="32"/>
          <w:szCs w:val="32"/>
        </w:rPr>
        <w:t>二、一把手末位表态制度</w:t>
      </w:r>
    </w:p>
    <w:p w:rsidR="00B66554" w:rsidRDefault="00EA4EE1">
      <w:pPr>
        <w:ind w:firstLineChars="200" w:firstLine="640"/>
        <w:rPr>
          <w:rFonts w:ascii="仿宋_GB2312" w:eastAsia="仿宋_GB2312" w:cs="黑体"/>
          <w:sz w:val="32"/>
          <w:szCs w:val="32"/>
        </w:rPr>
      </w:pPr>
      <w:r>
        <w:rPr>
          <w:rFonts w:ascii="仿宋_GB2312" w:eastAsia="仿宋_GB2312" w:cs="黑体" w:hint="eastAsia"/>
          <w:sz w:val="32"/>
          <w:szCs w:val="32"/>
        </w:rPr>
        <w:t>（一）</w:t>
      </w:r>
      <w:r>
        <w:rPr>
          <w:rFonts w:ascii="仿宋_GB2312" w:eastAsia="仿宋_GB2312" w:cs="黑体" w:hint="eastAsia"/>
          <w:sz w:val="32"/>
          <w:szCs w:val="32"/>
        </w:rPr>
        <w:t>表态的形式</w:t>
      </w:r>
      <w:r>
        <w:rPr>
          <w:rFonts w:ascii="仿宋" w:eastAsia="仿宋" w:cs="仿宋"/>
          <w:sz w:val="32"/>
          <w:szCs w:val="32"/>
        </w:rPr>
        <w:t>：</w:t>
      </w:r>
      <w:r>
        <w:rPr>
          <w:rFonts w:ascii="仿宋_GB2312" w:eastAsia="仿宋_GB2312" w:cs="黑体" w:hint="eastAsia"/>
          <w:sz w:val="32"/>
          <w:szCs w:val="32"/>
        </w:rPr>
        <w:t>局</w:t>
      </w:r>
      <w:r>
        <w:rPr>
          <w:rFonts w:ascii="仿宋_GB2312" w:eastAsia="仿宋_GB2312" w:cs="黑体" w:hint="eastAsia"/>
          <w:sz w:val="32"/>
          <w:szCs w:val="32"/>
        </w:rPr>
        <w:t>党组成员在研究决定重大事项、</w:t>
      </w:r>
      <w:r>
        <w:rPr>
          <w:rFonts w:ascii="仿宋_GB2312" w:eastAsia="仿宋_GB2312" w:cs="黑体" w:hint="eastAsia"/>
          <w:sz w:val="32"/>
          <w:szCs w:val="32"/>
        </w:rPr>
        <w:lastRenderedPageBreak/>
        <w:t>重大决策、重要干部任免、重大项目安排、大额度资金使用时，党组其他成员先表态发言，经集体讨论，“一把手”在议事决策中应最后表态发言。</w:t>
      </w:r>
    </w:p>
    <w:p w:rsidR="00B66554" w:rsidRDefault="00EA4EE1">
      <w:pPr>
        <w:ind w:firstLineChars="200" w:firstLine="640"/>
        <w:rPr>
          <w:rFonts w:ascii="仿宋_GB2312" w:eastAsia="仿宋_GB2312" w:cs="黑体"/>
          <w:sz w:val="32"/>
          <w:szCs w:val="32"/>
        </w:rPr>
      </w:pPr>
      <w:r>
        <w:rPr>
          <w:rFonts w:ascii="仿宋_GB2312" w:eastAsia="仿宋_GB2312" w:cs="黑体" w:hint="eastAsia"/>
          <w:sz w:val="32"/>
          <w:szCs w:val="32"/>
        </w:rPr>
        <w:t>（二）表态的范围</w:t>
      </w:r>
      <w:r>
        <w:rPr>
          <w:rFonts w:ascii="仿宋_GB2312" w:eastAsia="仿宋_GB2312" w:cs="仿宋" w:hint="eastAsia"/>
          <w:sz w:val="32"/>
          <w:szCs w:val="32"/>
        </w:rPr>
        <w:t>：</w:t>
      </w:r>
      <w:r>
        <w:rPr>
          <w:rFonts w:ascii="仿宋_GB2312" w:eastAsia="仿宋_GB2312" w:cs="黑体" w:hint="eastAsia"/>
          <w:sz w:val="32"/>
          <w:szCs w:val="32"/>
        </w:rPr>
        <w:t>凡</w:t>
      </w:r>
      <w:r>
        <w:rPr>
          <w:rFonts w:ascii="仿宋_GB2312" w:eastAsia="仿宋_GB2312" w:cs="黑体" w:hint="eastAsia"/>
          <w:sz w:val="32"/>
          <w:szCs w:val="32"/>
        </w:rPr>
        <w:t>是涉及“三重一大”事项和其它容易发生腐败和不正之风的问题。</w:t>
      </w:r>
    </w:p>
    <w:p w:rsidR="00B66554" w:rsidRDefault="00EA4EE1">
      <w:pPr>
        <w:ind w:firstLineChars="250" w:firstLine="800"/>
        <w:rPr>
          <w:rFonts w:ascii="仿宋_GB2312" w:eastAsia="仿宋_GB2312" w:cs="黑体"/>
          <w:sz w:val="32"/>
          <w:szCs w:val="32"/>
        </w:rPr>
      </w:pPr>
      <w:r>
        <w:rPr>
          <w:rFonts w:ascii="仿宋_GB2312" w:eastAsia="仿宋_GB2312" w:cs="黑体" w:hint="eastAsia"/>
          <w:sz w:val="32"/>
          <w:szCs w:val="32"/>
        </w:rPr>
        <w:t>(</w:t>
      </w:r>
      <w:r>
        <w:rPr>
          <w:rFonts w:ascii="仿宋_GB2312" w:eastAsia="仿宋_GB2312" w:cs="黑体" w:hint="eastAsia"/>
          <w:sz w:val="32"/>
          <w:szCs w:val="32"/>
        </w:rPr>
        <w:t>三</w:t>
      </w:r>
      <w:r>
        <w:rPr>
          <w:rFonts w:ascii="仿宋_GB2312" w:eastAsia="仿宋_GB2312" w:cs="黑体" w:hint="eastAsia"/>
          <w:sz w:val="32"/>
          <w:szCs w:val="32"/>
        </w:rPr>
        <w:t>)</w:t>
      </w:r>
      <w:r>
        <w:rPr>
          <w:rFonts w:ascii="仿宋_GB2312" w:eastAsia="仿宋_GB2312" w:cs="黑体" w:hint="eastAsia"/>
          <w:sz w:val="32"/>
          <w:szCs w:val="32"/>
        </w:rPr>
        <w:t>表态的程序</w:t>
      </w:r>
      <w:r>
        <w:rPr>
          <w:rFonts w:ascii="仿宋_GB2312" w:eastAsia="仿宋_GB2312" w:cs="黑体" w:hint="eastAsia"/>
          <w:sz w:val="32"/>
          <w:szCs w:val="32"/>
        </w:rPr>
        <w:t>:</w:t>
      </w:r>
      <w:r>
        <w:rPr>
          <w:rFonts w:ascii="楷体" w:eastAsia="楷体" w:cs="楷体" w:hint="eastAsia"/>
          <w:sz w:val="32"/>
          <w:szCs w:val="32"/>
        </w:rPr>
        <w:t>一是事前告</w:t>
      </w:r>
      <w:r>
        <w:rPr>
          <w:rFonts w:ascii="楷体" w:eastAsia="楷体" w:cs="楷体" w:hint="eastAsia"/>
          <w:sz w:val="32"/>
          <w:szCs w:val="32"/>
        </w:rPr>
        <w:t>知</w:t>
      </w:r>
      <w:r>
        <w:rPr>
          <w:rFonts w:ascii="楷体" w:eastAsia="楷体" w:cs="楷体" w:hint="eastAsia"/>
          <w:sz w:val="32"/>
          <w:szCs w:val="32"/>
        </w:rPr>
        <w:t>。</w:t>
      </w:r>
      <w:r>
        <w:rPr>
          <w:rFonts w:ascii="仿宋_GB2312" w:eastAsia="仿宋_GB2312" w:cs="黑体" w:hint="eastAsia"/>
          <w:sz w:val="32"/>
          <w:szCs w:val="32"/>
        </w:rPr>
        <w:t>在</w:t>
      </w:r>
      <w:r>
        <w:rPr>
          <w:rFonts w:ascii="仿宋_GB2312" w:eastAsia="仿宋_GB2312" w:cs="黑体" w:hint="eastAsia"/>
          <w:sz w:val="32"/>
          <w:szCs w:val="32"/>
        </w:rPr>
        <w:t>决定重大事项、重要人事任免、重大项目安排、大额资金使用事关全局的问题时，必须召开会议集体研究决定，不得以“传阅”、“会签”、“碰头会”“个别征求意见”等形式代替会议表决。会前必须将议题告知党组成员，使党组成员有充足的时间征求多方意见，并进行充分思考和酝酿，做到议事时心中有数、有的放失。凡事前未告知的事项一律不上会，任何人不得搞临时会议。</w:t>
      </w:r>
    </w:p>
    <w:p w:rsidR="00B66554" w:rsidRDefault="00EA4EE1">
      <w:pPr>
        <w:ind w:firstLineChars="200" w:firstLine="640"/>
        <w:rPr>
          <w:rFonts w:ascii="仿宋_GB2312" w:eastAsia="仿宋_GB2312" w:cs="黑体"/>
          <w:sz w:val="32"/>
          <w:szCs w:val="32"/>
        </w:rPr>
      </w:pPr>
      <w:r>
        <w:rPr>
          <w:rFonts w:ascii="楷体" w:eastAsia="楷体" w:cs="楷体" w:hint="eastAsia"/>
          <w:sz w:val="32"/>
          <w:szCs w:val="32"/>
        </w:rPr>
        <w:t>二是充分讨论。</w:t>
      </w:r>
      <w:r>
        <w:rPr>
          <w:rFonts w:ascii="仿宋_GB2312" w:eastAsia="仿宋_GB2312" w:cs="黑体" w:hint="eastAsia"/>
          <w:sz w:val="32"/>
          <w:szCs w:val="32"/>
        </w:rPr>
        <w:t>凡集体研究重要事项，必须充分发扬民</w:t>
      </w:r>
    </w:p>
    <w:p w:rsidR="00B66554" w:rsidRDefault="00EA4EE1">
      <w:pPr>
        <w:rPr>
          <w:rFonts w:ascii="仿宋_GB2312" w:eastAsia="仿宋_GB2312" w:cs="黑体"/>
          <w:sz w:val="32"/>
          <w:szCs w:val="32"/>
        </w:rPr>
      </w:pPr>
      <w:r>
        <w:rPr>
          <w:rFonts w:ascii="仿宋_GB2312" w:eastAsia="仿宋_GB2312" w:cs="黑体" w:hint="eastAsia"/>
          <w:sz w:val="32"/>
          <w:szCs w:val="32"/>
        </w:rPr>
        <w:t>主，“一把手”不得先定调子，不得划定框架</w:t>
      </w:r>
      <w:r>
        <w:rPr>
          <w:rFonts w:ascii="仿宋_GB2312" w:eastAsia="仿宋_GB2312" w:cs="黑体" w:hint="eastAsia"/>
          <w:sz w:val="32"/>
          <w:szCs w:val="32"/>
        </w:rPr>
        <w:t>;</w:t>
      </w:r>
      <w:r>
        <w:rPr>
          <w:rFonts w:ascii="仿宋_GB2312" w:eastAsia="仿宋_GB2312" w:cs="黑体" w:hint="eastAsia"/>
          <w:sz w:val="32"/>
          <w:szCs w:val="32"/>
        </w:rPr>
        <w:t>党组成员应就事论事、畅所欲言、各抒己见，对决策事项的科学性、可行性、操作性要进行</w:t>
      </w:r>
      <w:r>
        <w:rPr>
          <w:rFonts w:ascii="仿宋_GB2312" w:eastAsia="仿宋_GB2312" w:cs="黑体" w:hint="eastAsia"/>
          <w:sz w:val="32"/>
          <w:szCs w:val="32"/>
        </w:rPr>
        <w:t>深入分析，认真磋商</w:t>
      </w:r>
      <w:r>
        <w:rPr>
          <w:rFonts w:ascii="仿宋_GB2312" w:eastAsia="仿宋_GB2312" w:cs="黑体" w:hint="eastAsia"/>
          <w:sz w:val="32"/>
          <w:szCs w:val="32"/>
        </w:rPr>
        <w:t>;</w:t>
      </w:r>
      <w:r>
        <w:rPr>
          <w:rFonts w:ascii="仿宋_GB2312" w:eastAsia="仿宋_GB2312" w:cs="黑体" w:hint="eastAsia"/>
          <w:sz w:val="32"/>
          <w:szCs w:val="32"/>
        </w:rPr>
        <w:t>任何人不得压制民主，不得私谋串通</w:t>
      </w:r>
      <w:r>
        <w:rPr>
          <w:rFonts w:ascii="仿宋_GB2312" w:eastAsia="仿宋_GB2312" w:cs="黑体" w:hint="eastAsia"/>
          <w:sz w:val="32"/>
          <w:szCs w:val="32"/>
        </w:rPr>
        <w:t>;</w:t>
      </w:r>
      <w:r>
        <w:rPr>
          <w:rFonts w:ascii="仿宋_GB2312" w:eastAsia="仿宋_GB2312" w:cs="黑体" w:hint="eastAsia"/>
          <w:sz w:val="32"/>
          <w:szCs w:val="32"/>
        </w:rPr>
        <w:t>党组成员要坚持民主集中制原则，增强全局意识，个人服从组织，少数服从多数，自觉维护班子的团结和统一，以对党和人民高度负责的态度，充分发表个人意见</w:t>
      </w:r>
      <w:r>
        <w:rPr>
          <w:rFonts w:ascii="仿宋_GB2312" w:eastAsia="仿宋_GB2312" w:cs="黑体" w:hint="eastAsia"/>
          <w:sz w:val="32"/>
          <w:szCs w:val="32"/>
        </w:rPr>
        <w:t>，</w:t>
      </w:r>
      <w:r>
        <w:rPr>
          <w:rFonts w:ascii="仿宋_GB2312" w:eastAsia="仿宋_GB2312" w:cs="黑体" w:hint="eastAsia"/>
          <w:sz w:val="32"/>
          <w:szCs w:val="32"/>
        </w:rPr>
        <w:t>积极发挥党组成员的作用，促进对重大事项的正确、科学决策。对政策性、法律性较强的事项，还必须邀请专业人士列</w:t>
      </w:r>
      <w:r>
        <w:rPr>
          <w:rFonts w:ascii="仿宋_GB2312" w:eastAsia="仿宋_GB2312" w:cs="黑体" w:hint="eastAsia"/>
          <w:sz w:val="32"/>
          <w:szCs w:val="32"/>
        </w:rPr>
        <w:lastRenderedPageBreak/>
        <w:t>席会议，为决策事项提供政策、法律方面的支持，确保决策不偏离政策、违背法律。</w:t>
      </w:r>
    </w:p>
    <w:p w:rsidR="00B66554" w:rsidRDefault="00EA4EE1">
      <w:pPr>
        <w:ind w:firstLineChars="200" w:firstLine="640"/>
        <w:rPr>
          <w:rFonts w:ascii="仿宋_GB2312" w:eastAsia="仿宋_GB2312" w:cs="黑体"/>
          <w:sz w:val="32"/>
          <w:szCs w:val="32"/>
        </w:rPr>
      </w:pPr>
      <w:r>
        <w:rPr>
          <w:rFonts w:ascii="楷体" w:eastAsia="楷体" w:cs="楷体" w:hint="eastAsia"/>
          <w:sz w:val="32"/>
          <w:szCs w:val="32"/>
        </w:rPr>
        <w:t>三是末位定义。</w:t>
      </w:r>
      <w:r>
        <w:rPr>
          <w:rFonts w:ascii="仿宋_GB2312" w:eastAsia="仿宋_GB2312" w:cs="黑体" w:hint="eastAsia"/>
          <w:sz w:val="32"/>
          <w:szCs w:val="32"/>
        </w:rPr>
        <w:t>党组集体研究重要事项、重大问题时，</w:t>
      </w:r>
    </w:p>
    <w:p w:rsidR="00B66554" w:rsidRDefault="00EA4EE1">
      <w:pPr>
        <w:rPr>
          <w:rFonts w:ascii="仿宋_GB2312" w:eastAsia="仿宋_GB2312" w:cs="黑体"/>
          <w:sz w:val="32"/>
          <w:szCs w:val="32"/>
        </w:rPr>
      </w:pPr>
      <w:r>
        <w:rPr>
          <w:rFonts w:ascii="仿宋_GB2312" w:eastAsia="仿宋_GB2312" w:cs="黑体" w:hint="eastAsia"/>
          <w:sz w:val="32"/>
          <w:szCs w:val="32"/>
        </w:rPr>
        <w:t>在充分发扬民主的基础上，最后由“一把手”综合集体意见</w:t>
      </w:r>
    </w:p>
    <w:p w:rsidR="00B66554" w:rsidRDefault="00EA4EE1">
      <w:pPr>
        <w:rPr>
          <w:rFonts w:ascii="仿宋_GB2312" w:eastAsia="仿宋_GB2312" w:cs="黑体"/>
          <w:sz w:val="32"/>
          <w:szCs w:val="32"/>
        </w:rPr>
      </w:pPr>
      <w:r>
        <w:rPr>
          <w:rFonts w:ascii="仿宋_GB2312" w:eastAsia="仿宋_GB2312" w:cs="黑体" w:hint="eastAsia"/>
          <w:sz w:val="32"/>
          <w:szCs w:val="32"/>
        </w:rPr>
        <w:t>并作出最后陈述表态。当意见不一</w:t>
      </w:r>
      <w:r>
        <w:rPr>
          <w:rFonts w:ascii="仿宋_GB2312" w:eastAsia="仿宋_GB2312" w:cs="黑体" w:hint="eastAsia"/>
          <w:sz w:val="32"/>
          <w:szCs w:val="32"/>
        </w:rPr>
        <w:t>、出现明显分歧时，按照少数服从多数的原则，实行党组成员集体表决，由“</w:t>
      </w:r>
      <w:r>
        <w:rPr>
          <w:rFonts w:ascii="仿宋_GB2312" w:eastAsia="仿宋_GB2312" w:cs="黑体" w:hint="eastAsia"/>
          <w:sz w:val="32"/>
          <w:szCs w:val="32"/>
        </w:rPr>
        <w:t>一</w:t>
      </w:r>
      <w:r>
        <w:rPr>
          <w:rFonts w:ascii="仿宋_GB2312" w:eastAsia="仿宋_GB2312" w:cs="黑体" w:hint="eastAsia"/>
          <w:sz w:val="32"/>
          <w:szCs w:val="32"/>
        </w:rPr>
        <w:t>把手”按照集体表决意见作最终表态</w:t>
      </w:r>
      <w:r>
        <w:rPr>
          <w:rFonts w:ascii="仿宋_GB2312" w:eastAsia="仿宋_GB2312" w:cs="黑体" w:hint="eastAsia"/>
          <w:sz w:val="32"/>
          <w:szCs w:val="32"/>
        </w:rPr>
        <w:t>。</w:t>
      </w:r>
    </w:p>
    <w:p w:rsidR="00B66554" w:rsidRDefault="00EA4EE1">
      <w:pPr>
        <w:ind w:firstLineChars="200" w:firstLine="640"/>
        <w:rPr>
          <w:rFonts w:ascii="仿宋_GB2312" w:eastAsia="仿宋_GB2312" w:cs="黑体"/>
          <w:sz w:val="32"/>
          <w:szCs w:val="32"/>
        </w:rPr>
      </w:pPr>
      <w:r>
        <w:rPr>
          <w:rFonts w:ascii="楷体" w:eastAsia="楷体" w:cs="楷体" w:hint="eastAsia"/>
          <w:sz w:val="32"/>
          <w:szCs w:val="32"/>
        </w:rPr>
        <w:t>四</w:t>
      </w:r>
      <w:r>
        <w:rPr>
          <w:rFonts w:ascii="楷体" w:eastAsia="楷体" w:cs="楷体" w:hint="eastAsia"/>
          <w:sz w:val="32"/>
          <w:szCs w:val="32"/>
        </w:rPr>
        <w:t>是如实记录。</w:t>
      </w:r>
      <w:r>
        <w:rPr>
          <w:rFonts w:ascii="仿宋_GB2312" w:eastAsia="仿宋_GB2312" w:cs="黑体" w:hint="eastAsia"/>
          <w:sz w:val="32"/>
          <w:szCs w:val="32"/>
        </w:rPr>
        <w:t>集体研究重大问题，必须指定专人进行记录，对每位党组成员的陈述意见，特别是对最终决策拍板内容必须详尽如实记录在案，由领导审核签字认可</w:t>
      </w:r>
      <w:r>
        <w:rPr>
          <w:rFonts w:ascii="仿宋_GB2312" w:eastAsia="仿宋_GB2312" w:cs="黑体" w:hint="eastAsia"/>
          <w:sz w:val="32"/>
          <w:szCs w:val="32"/>
        </w:rPr>
        <w:t>，</w:t>
      </w:r>
      <w:r>
        <w:rPr>
          <w:rFonts w:ascii="仿宋_GB2312" w:eastAsia="仿宋_GB2312" w:cs="黑体" w:hint="eastAsia"/>
          <w:sz w:val="32"/>
          <w:szCs w:val="32"/>
        </w:rPr>
        <w:t>以此作为决策责任承担的依据</w:t>
      </w:r>
      <w:r>
        <w:rPr>
          <w:rFonts w:ascii="仿宋_GB2312" w:eastAsia="仿宋_GB2312" w:cs="黑体" w:hint="eastAsia"/>
          <w:sz w:val="32"/>
          <w:szCs w:val="32"/>
        </w:rPr>
        <w:t>。</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89560B" w:rsidRDefault="0089560B">
      <w:pPr>
        <w:jc w:val="center"/>
        <w:rPr>
          <w:rFonts w:ascii="黑体" w:eastAsia="黑体" w:cs="仿宋_GB2312" w:hint="eastAsia"/>
          <w:b/>
          <w:bCs/>
          <w:sz w:val="44"/>
          <w:szCs w:val="44"/>
        </w:rPr>
      </w:pPr>
    </w:p>
    <w:p w:rsidR="00B66554" w:rsidRDefault="00EA4EE1">
      <w:pPr>
        <w:jc w:val="center"/>
        <w:rPr>
          <w:rFonts w:ascii="黑体" w:eastAsia="黑体" w:cs="仿宋_GB2312"/>
          <w:b/>
          <w:bCs/>
          <w:sz w:val="44"/>
          <w:szCs w:val="44"/>
        </w:rPr>
      </w:pPr>
      <w:r>
        <w:rPr>
          <w:rFonts w:ascii="黑体" w:eastAsia="黑体" w:cs="仿宋_GB2312" w:hint="eastAsia"/>
          <w:b/>
          <w:bCs/>
          <w:sz w:val="44"/>
          <w:szCs w:val="44"/>
        </w:rPr>
        <w:lastRenderedPageBreak/>
        <w:t>白城市民委（宗教局）</w:t>
      </w:r>
    </w:p>
    <w:p w:rsidR="00B66554" w:rsidRDefault="00EA4EE1">
      <w:pPr>
        <w:jc w:val="center"/>
        <w:rPr>
          <w:rFonts w:ascii="黑体" w:eastAsia="黑体" w:cs="宋体"/>
          <w:b/>
          <w:color w:val="000000"/>
          <w:kern w:val="0"/>
          <w:sz w:val="44"/>
          <w:szCs w:val="44"/>
        </w:rPr>
      </w:pPr>
      <w:r>
        <w:rPr>
          <w:rFonts w:ascii="黑体" w:eastAsia="黑体" w:cs="宋体" w:hint="eastAsia"/>
          <w:b/>
          <w:color w:val="000000"/>
          <w:kern w:val="0"/>
          <w:sz w:val="44"/>
          <w:szCs w:val="44"/>
        </w:rPr>
        <w:t>党组议事决策规则</w:t>
      </w:r>
    </w:p>
    <w:p w:rsidR="00B66554" w:rsidRDefault="00B66554">
      <w:pPr>
        <w:ind w:firstLineChars="200" w:firstLine="640"/>
        <w:rPr>
          <w:rFonts w:ascii="仿宋_GB2312" w:eastAsia="仿宋_GB2312" w:cs="Dotum"/>
          <w:b/>
          <w:color w:val="000000"/>
          <w:kern w:val="0"/>
          <w:sz w:val="32"/>
          <w:szCs w:val="32"/>
        </w:rPr>
      </w:pPr>
    </w:p>
    <w:p w:rsidR="00B66554" w:rsidRDefault="00EA4EE1">
      <w:pPr>
        <w:ind w:firstLineChars="200" w:firstLine="640"/>
        <w:rPr>
          <w:rFonts w:ascii="仿宋_GB2312" w:eastAsia="仿宋_GB2312" w:cs="宋体"/>
          <w:b/>
          <w:bCs/>
          <w:color w:val="000000"/>
          <w:kern w:val="0"/>
          <w:sz w:val="32"/>
          <w:szCs w:val="32"/>
        </w:rPr>
      </w:pPr>
      <w:r>
        <w:rPr>
          <w:rFonts w:ascii="仿宋_GB2312" w:eastAsia="仿宋_GB2312" w:cs="Dotum"/>
          <w:b/>
          <w:bCs/>
          <w:color w:val="000000"/>
          <w:kern w:val="0"/>
          <w:sz w:val="32"/>
          <w:szCs w:val="32"/>
        </w:rPr>
        <w:t>一、</w:t>
      </w:r>
      <w:r>
        <w:rPr>
          <w:rFonts w:ascii="仿宋_GB2312" w:eastAsia="仿宋_GB2312" w:cs="Dotum" w:hint="eastAsia"/>
          <w:b/>
          <w:bCs/>
          <w:color w:val="000000"/>
          <w:kern w:val="0"/>
          <w:sz w:val="32"/>
          <w:szCs w:val="32"/>
        </w:rPr>
        <w:t>党</w:t>
      </w:r>
      <w:r>
        <w:rPr>
          <w:rFonts w:ascii="仿宋_GB2312" w:eastAsia="仿宋_GB2312" w:cs="宋体" w:hint="eastAsia"/>
          <w:b/>
          <w:bCs/>
          <w:color w:val="000000"/>
          <w:kern w:val="0"/>
          <w:sz w:val="32"/>
          <w:szCs w:val="32"/>
        </w:rPr>
        <w:t>组</w:t>
      </w:r>
      <w:r>
        <w:rPr>
          <w:rFonts w:ascii="仿宋_GB2312" w:eastAsia="仿宋_GB2312" w:cs="Dotum"/>
          <w:b/>
          <w:bCs/>
          <w:color w:val="000000"/>
          <w:kern w:val="0"/>
          <w:sz w:val="32"/>
          <w:szCs w:val="32"/>
        </w:rPr>
        <w:t>会议</w:t>
      </w:r>
      <w:r>
        <w:rPr>
          <w:rFonts w:ascii="仿宋_GB2312" w:eastAsia="仿宋_GB2312" w:cs="宋体" w:hint="eastAsia"/>
          <w:b/>
          <w:bCs/>
          <w:color w:val="000000"/>
          <w:kern w:val="0"/>
          <w:sz w:val="32"/>
          <w:szCs w:val="32"/>
        </w:rPr>
        <w:t>议</w:t>
      </w:r>
      <w:r>
        <w:rPr>
          <w:rFonts w:ascii="仿宋_GB2312" w:eastAsia="仿宋_GB2312" w:cs="Dotum" w:hint="eastAsia"/>
          <w:b/>
          <w:bCs/>
          <w:color w:val="000000"/>
          <w:kern w:val="0"/>
          <w:sz w:val="32"/>
          <w:szCs w:val="32"/>
        </w:rPr>
        <w:t>事范</w:t>
      </w:r>
      <w:r>
        <w:rPr>
          <w:rFonts w:ascii="仿宋_GB2312" w:eastAsia="仿宋_GB2312" w:cs="宋体" w:hint="eastAsia"/>
          <w:b/>
          <w:bCs/>
          <w:color w:val="000000"/>
          <w:kern w:val="0"/>
          <w:sz w:val="32"/>
          <w:szCs w:val="32"/>
        </w:rPr>
        <w:t>围</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1</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传达贯彻上级机关</w:t>
      </w:r>
      <w:r>
        <w:rPr>
          <w:rFonts w:ascii="仿宋_GB2312" w:eastAsia="仿宋_GB2312" w:cs="Dotum" w:hint="eastAsia"/>
          <w:color w:val="000000"/>
          <w:kern w:val="0"/>
          <w:sz w:val="32"/>
          <w:szCs w:val="32"/>
        </w:rPr>
        <w:t>重要文件和</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精神，提出</w:t>
      </w:r>
      <w:r>
        <w:rPr>
          <w:rFonts w:ascii="仿宋_GB2312" w:eastAsia="仿宋_GB2312" w:cs="宋体" w:hint="eastAsia"/>
          <w:color w:val="000000"/>
          <w:kern w:val="0"/>
          <w:sz w:val="32"/>
          <w:szCs w:val="32"/>
        </w:rPr>
        <w:t>贯彻实</w:t>
      </w:r>
      <w:r>
        <w:rPr>
          <w:rFonts w:ascii="仿宋_GB2312" w:eastAsia="仿宋_GB2312" w:cs="Dotum" w:hint="eastAsia"/>
          <w:color w:val="000000"/>
          <w:kern w:val="0"/>
          <w:sz w:val="32"/>
          <w:szCs w:val="32"/>
        </w:rPr>
        <w:t>施意</w:t>
      </w:r>
      <w:r>
        <w:rPr>
          <w:rFonts w:ascii="仿宋_GB2312" w:eastAsia="仿宋_GB2312" w:cs="宋体" w:hint="eastAsia"/>
          <w:color w:val="000000"/>
          <w:kern w:val="0"/>
          <w:sz w:val="32"/>
          <w:szCs w:val="32"/>
        </w:rPr>
        <w:t>见</w:t>
      </w:r>
      <w:r>
        <w:rPr>
          <w:rFonts w:ascii="仿宋_GB2312" w:eastAsia="仿宋_GB2312" w:cs="Dotum" w:hint="eastAsia"/>
          <w:color w:val="000000"/>
          <w:kern w:val="0"/>
          <w:sz w:val="32"/>
          <w:szCs w:val="32"/>
        </w:rPr>
        <w:t>，作出有</w:t>
      </w:r>
      <w:r>
        <w:rPr>
          <w:rFonts w:ascii="仿宋_GB2312" w:eastAsia="仿宋_GB2312" w:cs="宋体" w:hint="eastAsia"/>
          <w:color w:val="000000"/>
          <w:kern w:val="0"/>
          <w:sz w:val="32"/>
          <w:szCs w:val="32"/>
        </w:rPr>
        <w:t>关决</w:t>
      </w:r>
      <w:r>
        <w:rPr>
          <w:rFonts w:ascii="仿宋_GB2312" w:eastAsia="仿宋_GB2312" w:cs="Dotum" w:hint="eastAsia"/>
          <w:color w:val="000000"/>
          <w:kern w:val="0"/>
          <w:sz w:val="32"/>
          <w:szCs w:val="32"/>
        </w:rPr>
        <w:t>定和工作部署。</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2</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讨论</w:t>
      </w:r>
      <w:r>
        <w:rPr>
          <w:rFonts w:ascii="仿宋_GB2312" w:eastAsia="仿宋_GB2312" w:cs="Dotum" w:hint="eastAsia"/>
          <w:color w:val="000000"/>
          <w:kern w:val="0"/>
          <w:sz w:val="32"/>
          <w:szCs w:val="32"/>
        </w:rPr>
        <w:t>以市民委（宗</w:t>
      </w:r>
      <w:r>
        <w:rPr>
          <w:rFonts w:ascii="仿宋_GB2312" w:eastAsia="仿宋_GB2312" w:cs="宋体" w:hint="eastAsia"/>
          <w:color w:val="000000"/>
          <w:kern w:val="0"/>
          <w:sz w:val="32"/>
          <w:szCs w:val="32"/>
        </w:rPr>
        <w:t>教</w:t>
      </w:r>
      <w:r>
        <w:rPr>
          <w:rFonts w:ascii="仿宋_GB2312" w:eastAsia="仿宋_GB2312" w:cs="Dotum" w:hint="eastAsia"/>
          <w:color w:val="000000"/>
          <w:kern w:val="0"/>
          <w:sz w:val="32"/>
          <w:szCs w:val="32"/>
        </w:rPr>
        <w:t>局）名</w:t>
      </w:r>
      <w:r>
        <w:rPr>
          <w:rFonts w:ascii="仿宋_GB2312" w:eastAsia="仿宋_GB2312" w:cs="宋体" w:hint="eastAsia"/>
          <w:color w:val="000000"/>
          <w:kern w:val="0"/>
          <w:sz w:val="32"/>
          <w:szCs w:val="32"/>
        </w:rPr>
        <w:t>义</w:t>
      </w:r>
      <w:r>
        <w:rPr>
          <w:rFonts w:ascii="仿宋_GB2312" w:eastAsia="仿宋_GB2312" w:cs="Dotum" w:hint="eastAsia"/>
          <w:color w:val="000000"/>
          <w:kern w:val="0"/>
          <w:sz w:val="32"/>
          <w:szCs w:val="32"/>
        </w:rPr>
        <w:t>向市委、市政府和省民委（宗</w:t>
      </w:r>
      <w:r>
        <w:rPr>
          <w:rFonts w:ascii="仿宋_GB2312" w:eastAsia="仿宋_GB2312" w:cs="宋体" w:hint="eastAsia"/>
          <w:color w:val="000000"/>
          <w:kern w:val="0"/>
          <w:sz w:val="32"/>
          <w:szCs w:val="32"/>
        </w:rPr>
        <w:t>教</w:t>
      </w:r>
      <w:r>
        <w:rPr>
          <w:rFonts w:ascii="仿宋_GB2312" w:eastAsia="仿宋_GB2312" w:cs="Dotum" w:hint="eastAsia"/>
          <w:color w:val="000000"/>
          <w:kern w:val="0"/>
          <w:sz w:val="32"/>
          <w:szCs w:val="32"/>
        </w:rPr>
        <w:t>局）提出的建</w:t>
      </w:r>
      <w:r>
        <w:rPr>
          <w:rFonts w:ascii="仿宋_GB2312" w:eastAsia="仿宋_GB2312" w:cs="宋体" w:hint="eastAsia"/>
          <w:color w:val="000000"/>
          <w:kern w:val="0"/>
          <w:sz w:val="32"/>
          <w:szCs w:val="32"/>
        </w:rPr>
        <w:t>议</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请</w:t>
      </w:r>
      <w:r>
        <w:rPr>
          <w:rFonts w:ascii="仿宋_GB2312" w:eastAsia="仿宋_GB2312" w:cs="Dotum" w:hint="eastAsia"/>
          <w:color w:val="000000"/>
          <w:kern w:val="0"/>
          <w:sz w:val="32"/>
          <w:szCs w:val="32"/>
        </w:rPr>
        <w:t>示和</w:t>
      </w:r>
      <w:r>
        <w:rPr>
          <w:rFonts w:ascii="仿宋_GB2312" w:eastAsia="仿宋_GB2312" w:cs="宋体" w:hint="eastAsia"/>
          <w:color w:val="000000"/>
          <w:kern w:val="0"/>
          <w:sz w:val="32"/>
          <w:szCs w:val="32"/>
        </w:rPr>
        <w:t>报</w:t>
      </w:r>
      <w:r>
        <w:rPr>
          <w:rFonts w:ascii="仿宋_GB2312" w:eastAsia="仿宋_GB2312" w:cs="Dotum" w:hint="eastAsia"/>
          <w:color w:val="000000"/>
          <w:kern w:val="0"/>
          <w:sz w:val="32"/>
          <w:szCs w:val="32"/>
        </w:rPr>
        <w:t>告，代市委、市政府起草的有</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工作或</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材料。</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3</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讨论</w:t>
      </w:r>
      <w:r>
        <w:rPr>
          <w:rFonts w:ascii="仿宋_GB2312" w:eastAsia="仿宋_GB2312" w:cs="Dotum" w:hint="eastAsia"/>
          <w:color w:val="000000"/>
          <w:kern w:val="0"/>
          <w:sz w:val="32"/>
          <w:szCs w:val="32"/>
        </w:rPr>
        <w:t>向省民委（宗</w:t>
      </w:r>
      <w:r>
        <w:rPr>
          <w:rFonts w:ascii="仿宋_GB2312" w:eastAsia="仿宋_GB2312" w:cs="宋体" w:hint="eastAsia"/>
          <w:color w:val="000000"/>
          <w:kern w:val="0"/>
          <w:sz w:val="32"/>
          <w:szCs w:val="32"/>
        </w:rPr>
        <w:t>教</w:t>
      </w:r>
      <w:r>
        <w:rPr>
          <w:rFonts w:ascii="仿宋_GB2312" w:eastAsia="仿宋_GB2312" w:cs="Dotum" w:hint="eastAsia"/>
          <w:color w:val="000000"/>
          <w:kern w:val="0"/>
          <w:sz w:val="32"/>
          <w:szCs w:val="32"/>
        </w:rPr>
        <w:t>局）推荐</w:t>
      </w:r>
      <w:r>
        <w:rPr>
          <w:rFonts w:ascii="仿宋_GB2312" w:eastAsia="仿宋_GB2312" w:cs="宋体" w:hint="eastAsia"/>
          <w:color w:val="000000"/>
          <w:kern w:val="0"/>
          <w:sz w:val="32"/>
          <w:szCs w:val="32"/>
        </w:rPr>
        <w:t>拟</w:t>
      </w:r>
      <w:r>
        <w:rPr>
          <w:rFonts w:ascii="仿宋_GB2312" w:eastAsia="仿宋_GB2312" w:cs="Dotum" w:hint="eastAsia"/>
          <w:color w:val="000000"/>
          <w:kern w:val="0"/>
          <w:sz w:val="32"/>
          <w:szCs w:val="32"/>
        </w:rPr>
        <w:t>表彰</w:t>
      </w:r>
      <w:r>
        <w:rPr>
          <w:rFonts w:ascii="仿宋_GB2312" w:eastAsia="仿宋_GB2312" w:cs="宋体" w:hint="eastAsia"/>
          <w:color w:val="000000"/>
          <w:kern w:val="0"/>
          <w:sz w:val="32"/>
          <w:szCs w:val="32"/>
        </w:rPr>
        <w:t>奖励</w:t>
      </w:r>
      <w:r>
        <w:rPr>
          <w:rFonts w:ascii="仿宋_GB2312" w:eastAsia="仿宋_GB2312" w:cs="Dotum" w:hint="eastAsia"/>
          <w:color w:val="000000"/>
          <w:kern w:val="0"/>
          <w:sz w:val="32"/>
          <w:szCs w:val="32"/>
        </w:rPr>
        <w:t>的先</w:t>
      </w:r>
      <w:r>
        <w:rPr>
          <w:rFonts w:ascii="仿宋_GB2312" w:eastAsia="仿宋_GB2312" w:cs="宋体" w:hint="eastAsia"/>
          <w:color w:val="000000"/>
          <w:kern w:val="0"/>
          <w:sz w:val="32"/>
          <w:szCs w:val="32"/>
        </w:rPr>
        <w:t>进单</w:t>
      </w:r>
      <w:r>
        <w:rPr>
          <w:rFonts w:ascii="仿宋_GB2312" w:eastAsia="仿宋_GB2312" w:cs="Dotum" w:hint="eastAsia"/>
          <w:color w:val="000000"/>
          <w:kern w:val="0"/>
          <w:sz w:val="32"/>
          <w:szCs w:val="32"/>
        </w:rPr>
        <w:t>位和先</w:t>
      </w:r>
      <w:r>
        <w:rPr>
          <w:rFonts w:ascii="仿宋_GB2312" w:eastAsia="仿宋_GB2312" w:cs="宋体" w:hint="eastAsia"/>
          <w:color w:val="000000"/>
          <w:kern w:val="0"/>
          <w:sz w:val="32"/>
          <w:szCs w:val="32"/>
        </w:rPr>
        <w:t>进个</w:t>
      </w:r>
      <w:r>
        <w:rPr>
          <w:rFonts w:ascii="仿宋_GB2312" w:eastAsia="仿宋_GB2312" w:cs="Dotum" w:hint="eastAsia"/>
          <w:color w:val="000000"/>
          <w:kern w:val="0"/>
          <w:sz w:val="32"/>
          <w:szCs w:val="32"/>
        </w:rPr>
        <w:t>人；有</w:t>
      </w:r>
      <w:r>
        <w:rPr>
          <w:rFonts w:ascii="仿宋_GB2312" w:eastAsia="仿宋_GB2312" w:cs="宋体" w:hint="eastAsia"/>
          <w:color w:val="000000"/>
          <w:kern w:val="0"/>
          <w:sz w:val="32"/>
          <w:szCs w:val="32"/>
        </w:rPr>
        <w:t>关业务</w:t>
      </w:r>
      <w:r>
        <w:rPr>
          <w:rFonts w:ascii="仿宋_GB2312" w:eastAsia="仿宋_GB2312" w:cs="Dotum" w:hint="eastAsia"/>
          <w:color w:val="000000"/>
          <w:kern w:val="0"/>
          <w:sz w:val="32"/>
          <w:szCs w:val="32"/>
        </w:rPr>
        <w:t>工作的先</w:t>
      </w:r>
      <w:r>
        <w:rPr>
          <w:rFonts w:ascii="仿宋_GB2312" w:eastAsia="仿宋_GB2312" w:cs="宋体" w:hint="eastAsia"/>
          <w:color w:val="000000"/>
          <w:kern w:val="0"/>
          <w:sz w:val="32"/>
          <w:szCs w:val="32"/>
        </w:rPr>
        <w:t>进</w:t>
      </w:r>
      <w:r>
        <w:rPr>
          <w:rFonts w:ascii="仿宋_GB2312" w:eastAsia="仿宋_GB2312" w:cs="Dotum" w:hint="eastAsia"/>
          <w:color w:val="000000"/>
          <w:kern w:val="0"/>
          <w:sz w:val="32"/>
          <w:szCs w:val="32"/>
        </w:rPr>
        <w:t>集体和先</w:t>
      </w:r>
      <w:r>
        <w:rPr>
          <w:rFonts w:ascii="仿宋_GB2312" w:eastAsia="仿宋_GB2312" w:cs="宋体" w:hint="eastAsia"/>
          <w:color w:val="000000"/>
          <w:kern w:val="0"/>
          <w:sz w:val="32"/>
          <w:szCs w:val="32"/>
        </w:rPr>
        <w:t>进个</w:t>
      </w:r>
      <w:r>
        <w:rPr>
          <w:rFonts w:ascii="仿宋_GB2312" w:eastAsia="仿宋_GB2312" w:cs="Dotum" w:hint="eastAsia"/>
          <w:color w:val="000000"/>
          <w:kern w:val="0"/>
          <w:sz w:val="32"/>
          <w:szCs w:val="32"/>
        </w:rPr>
        <w:t>人；出席省民委（宗</w:t>
      </w:r>
      <w:r>
        <w:rPr>
          <w:rFonts w:ascii="仿宋_GB2312" w:eastAsia="仿宋_GB2312" w:cs="宋体" w:hint="eastAsia"/>
          <w:color w:val="000000"/>
          <w:kern w:val="0"/>
          <w:sz w:val="32"/>
          <w:szCs w:val="32"/>
        </w:rPr>
        <w:t>教</w:t>
      </w:r>
      <w:r>
        <w:rPr>
          <w:rFonts w:ascii="仿宋_GB2312" w:eastAsia="仿宋_GB2312" w:cs="Dotum" w:hint="eastAsia"/>
          <w:color w:val="000000"/>
          <w:kern w:val="0"/>
          <w:sz w:val="32"/>
          <w:szCs w:val="32"/>
        </w:rPr>
        <w:t>局）有</w:t>
      </w:r>
      <w:r>
        <w:rPr>
          <w:rFonts w:ascii="仿宋_GB2312" w:eastAsia="仿宋_GB2312" w:cs="宋体" w:hint="eastAsia"/>
          <w:color w:val="000000"/>
          <w:kern w:val="0"/>
          <w:sz w:val="32"/>
          <w:szCs w:val="32"/>
        </w:rPr>
        <w:t>关会议</w:t>
      </w:r>
      <w:r>
        <w:rPr>
          <w:rFonts w:ascii="仿宋_GB2312" w:eastAsia="仿宋_GB2312" w:cs="Dotum" w:hint="eastAsia"/>
          <w:color w:val="000000"/>
          <w:kern w:val="0"/>
          <w:sz w:val="32"/>
          <w:szCs w:val="32"/>
        </w:rPr>
        <w:t>的典型材料。</w:t>
      </w:r>
    </w:p>
    <w:p w:rsidR="00B66554" w:rsidRDefault="00EA4EE1">
      <w:pPr>
        <w:ind w:firstLineChars="200" w:firstLine="640"/>
        <w:rPr>
          <w:rFonts w:ascii="仿宋_GB2312" w:eastAsia="仿宋_GB2312" w:cs="Dotum"/>
          <w:color w:val="000000"/>
          <w:kern w:val="0"/>
          <w:sz w:val="32"/>
          <w:szCs w:val="32"/>
        </w:rPr>
      </w:pPr>
      <w:r>
        <w:rPr>
          <w:rFonts w:ascii="仿宋_GB2312" w:eastAsia="仿宋_GB2312" w:cs="宋体"/>
          <w:color w:val="000000"/>
          <w:kern w:val="0"/>
          <w:sz w:val="32"/>
          <w:szCs w:val="32"/>
        </w:rPr>
        <w:t>4</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讨论</w:t>
      </w:r>
      <w:r>
        <w:rPr>
          <w:rFonts w:ascii="仿宋_GB2312" w:eastAsia="仿宋_GB2312" w:cs="Dotum" w:hint="eastAsia"/>
          <w:color w:val="000000"/>
          <w:kern w:val="0"/>
          <w:sz w:val="32"/>
          <w:szCs w:val="32"/>
        </w:rPr>
        <w:t>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党的建</w:t>
      </w:r>
      <w:r>
        <w:rPr>
          <w:rFonts w:ascii="仿宋_GB2312" w:eastAsia="仿宋_GB2312" w:cs="宋体" w:hint="eastAsia"/>
          <w:color w:val="000000"/>
          <w:kern w:val="0"/>
          <w:sz w:val="32"/>
          <w:szCs w:val="32"/>
        </w:rPr>
        <w:t>设</w:t>
      </w:r>
      <w:r>
        <w:rPr>
          <w:rFonts w:ascii="仿宋_GB2312" w:eastAsia="仿宋_GB2312" w:cs="Dotum" w:hint="eastAsia"/>
          <w:color w:val="000000"/>
          <w:kern w:val="0"/>
          <w:sz w:val="32"/>
          <w:szCs w:val="32"/>
        </w:rPr>
        <w:t>、社</w:t>
      </w:r>
      <w:r>
        <w:rPr>
          <w:rFonts w:ascii="仿宋_GB2312" w:eastAsia="仿宋_GB2312" w:cs="宋体" w:hint="eastAsia"/>
          <w:color w:val="000000"/>
          <w:kern w:val="0"/>
          <w:sz w:val="32"/>
          <w:szCs w:val="32"/>
        </w:rPr>
        <w:t>会</w:t>
      </w:r>
      <w:r>
        <w:rPr>
          <w:rFonts w:ascii="仿宋_GB2312" w:eastAsia="仿宋_GB2312" w:cs="Dotum" w:hint="eastAsia"/>
          <w:color w:val="000000"/>
          <w:kern w:val="0"/>
          <w:sz w:val="32"/>
          <w:szCs w:val="32"/>
        </w:rPr>
        <w:t>主</w:t>
      </w:r>
      <w:r>
        <w:rPr>
          <w:rFonts w:ascii="仿宋_GB2312" w:eastAsia="仿宋_GB2312" w:cs="宋体" w:hint="eastAsia"/>
          <w:color w:val="000000"/>
          <w:kern w:val="0"/>
          <w:sz w:val="32"/>
          <w:szCs w:val="32"/>
        </w:rPr>
        <w:t>义</w:t>
      </w:r>
      <w:r>
        <w:rPr>
          <w:rFonts w:ascii="仿宋_GB2312" w:eastAsia="仿宋_GB2312" w:cs="Dotum" w:hint="eastAsia"/>
          <w:color w:val="000000"/>
          <w:kern w:val="0"/>
          <w:sz w:val="32"/>
          <w:szCs w:val="32"/>
        </w:rPr>
        <w:t>精神文明建</w:t>
      </w:r>
      <w:r>
        <w:rPr>
          <w:rFonts w:ascii="仿宋_GB2312" w:eastAsia="仿宋_GB2312" w:cs="宋体" w:hint="eastAsia"/>
          <w:color w:val="000000"/>
          <w:kern w:val="0"/>
          <w:sz w:val="32"/>
          <w:szCs w:val="32"/>
        </w:rPr>
        <w:t>设</w:t>
      </w:r>
      <w:r>
        <w:rPr>
          <w:rFonts w:ascii="仿宋_GB2312" w:eastAsia="仿宋_GB2312" w:cs="Dotum" w:hint="eastAsia"/>
          <w:color w:val="000000"/>
          <w:kern w:val="0"/>
          <w:sz w:val="32"/>
          <w:szCs w:val="32"/>
        </w:rPr>
        <w:t>和思想政治工作，</w:t>
      </w:r>
      <w:r>
        <w:rPr>
          <w:rFonts w:ascii="仿宋_GB2312" w:eastAsia="仿宋_GB2312" w:cs="宋体" w:hint="eastAsia"/>
          <w:color w:val="000000"/>
          <w:kern w:val="0"/>
          <w:sz w:val="32"/>
          <w:szCs w:val="32"/>
        </w:rPr>
        <w:t>决</w:t>
      </w:r>
      <w:r>
        <w:rPr>
          <w:rFonts w:ascii="仿宋_GB2312" w:eastAsia="仿宋_GB2312" w:cs="Dotum" w:hint="eastAsia"/>
          <w:color w:val="000000"/>
          <w:kern w:val="0"/>
          <w:sz w:val="32"/>
          <w:szCs w:val="32"/>
        </w:rPr>
        <w:t>定机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党支部</w:t>
      </w:r>
      <w:r>
        <w:rPr>
          <w:rFonts w:ascii="仿宋_GB2312" w:eastAsia="仿宋_GB2312" w:cs="宋体" w:hint="eastAsia"/>
          <w:color w:val="000000"/>
          <w:kern w:val="0"/>
          <w:sz w:val="32"/>
          <w:szCs w:val="32"/>
        </w:rPr>
        <w:t>组</w:t>
      </w:r>
      <w:r>
        <w:rPr>
          <w:rFonts w:ascii="仿宋_GB2312" w:eastAsia="仿宋_GB2312" w:cs="Dotum" w:hint="eastAsia"/>
          <w:color w:val="000000"/>
          <w:kern w:val="0"/>
          <w:sz w:val="32"/>
          <w:szCs w:val="32"/>
        </w:rPr>
        <w:t>成人</w:t>
      </w:r>
      <w:r>
        <w:rPr>
          <w:rFonts w:ascii="仿宋_GB2312" w:eastAsia="仿宋_GB2312" w:cs="宋体" w:hint="eastAsia"/>
          <w:color w:val="000000"/>
          <w:kern w:val="0"/>
          <w:sz w:val="32"/>
          <w:szCs w:val="32"/>
        </w:rPr>
        <w:t>选</w:t>
      </w:r>
      <w:r>
        <w:rPr>
          <w:rFonts w:ascii="仿宋_GB2312" w:eastAsia="仿宋_GB2312" w:cs="Dotum" w:hint="eastAsia"/>
          <w:color w:val="000000"/>
          <w:kern w:val="0"/>
          <w:sz w:val="32"/>
          <w:szCs w:val="32"/>
        </w:rPr>
        <w:t>和“评先</w:t>
      </w:r>
      <w:r>
        <w:rPr>
          <w:rFonts w:ascii="仿宋_GB2312" w:eastAsia="仿宋_GB2312" w:cs="宋体" w:hint="eastAsia"/>
          <w:color w:val="000000"/>
          <w:kern w:val="0"/>
          <w:sz w:val="32"/>
          <w:szCs w:val="32"/>
        </w:rPr>
        <w:t>选优</w:t>
      </w:r>
      <w:r>
        <w:rPr>
          <w:rFonts w:ascii="仿宋_GB2312" w:eastAsia="仿宋_GB2312" w:cs="Dotum" w:hint="eastAsia"/>
          <w:color w:val="000000"/>
          <w:kern w:val="0"/>
          <w:sz w:val="32"/>
          <w:szCs w:val="32"/>
        </w:rPr>
        <w:t>”事</w:t>
      </w:r>
      <w:r>
        <w:rPr>
          <w:rFonts w:ascii="仿宋_GB2312" w:eastAsia="仿宋_GB2312" w:cs="宋体" w:hint="eastAsia"/>
          <w:color w:val="000000"/>
          <w:kern w:val="0"/>
          <w:sz w:val="32"/>
          <w:szCs w:val="32"/>
        </w:rPr>
        <w:t>项</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5</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讨论决</w:t>
      </w:r>
      <w:r>
        <w:rPr>
          <w:rFonts w:ascii="仿宋_GB2312" w:eastAsia="仿宋_GB2312" w:cs="Dotum" w:hint="eastAsia"/>
          <w:color w:val="000000"/>
          <w:kern w:val="0"/>
          <w:sz w:val="32"/>
          <w:szCs w:val="32"/>
        </w:rPr>
        <w:t>定民委机</w:t>
      </w:r>
      <w:r>
        <w:rPr>
          <w:rFonts w:ascii="仿宋_GB2312" w:eastAsia="仿宋_GB2312" w:cs="宋体" w:hint="eastAsia"/>
          <w:color w:val="000000"/>
          <w:kern w:val="0"/>
          <w:sz w:val="32"/>
          <w:szCs w:val="32"/>
        </w:rPr>
        <w:t>关组织</w:t>
      </w:r>
      <w:r>
        <w:rPr>
          <w:rFonts w:ascii="仿宋_GB2312" w:eastAsia="仿宋_GB2312" w:cs="Dotum" w:hint="eastAsia"/>
          <w:color w:val="000000"/>
          <w:kern w:val="0"/>
          <w:sz w:val="32"/>
          <w:szCs w:val="32"/>
        </w:rPr>
        <w:t>建</w:t>
      </w:r>
      <w:r>
        <w:rPr>
          <w:rFonts w:ascii="仿宋_GB2312" w:eastAsia="仿宋_GB2312" w:cs="宋体" w:hint="eastAsia"/>
          <w:color w:val="000000"/>
          <w:kern w:val="0"/>
          <w:sz w:val="32"/>
          <w:szCs w:val="32"/>
        </w:rPr>
        <w:t>设</w:t>
      </w:r>
      <w:r>
        <w:rPr>
          <w:rFonts w:ascii="仿宋_GB2312" w:eastAsia="仿宋_GB2312" w:cs="Dotum" w:hint="eastAsia"/>
          <w:color w:val="000000"/>
          <w:kern w:val="0"/>
          <w:sz w:val="32"/>
          <w:szCs w:val="32"/>
        </w:rPr>
        <w:t>工作，包括机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职责</w:t>
      </w:r>
      <w:r>
        <w:rPr>
          <w:rFonts w:ascii="仿宋_GB2312" w:eastAsia="仿宋_GB2312" w:cs="Dotum" w:hint="eastAsia"/>
          <w:color w:val="000000"/>
          <w:kern w:val="0"/>
          <w:sz w:val="32"/>
          <w:szCs w:val="32"/>
        </w:rPr>
        <w:t>、机</w:t>
      </w:r>
      <w:r>
        <w:rPr>
          <w:rFonts w:ascii="仿宋_GB2312" w:eastAsia="仿宋_GB2312" w:cs="宋体" w:hint="eastAsia"/>
          <w:color w:val="000000"/>
          <w:kern w:val="0"/>
          <w:sz w:val="32"/>
          <w:szCs w:val="32"/>
        </w:rPr>
        <w:t>构设</w:t>
      </w:r>
      <w:r>
        <w:rPr>
          <w:rFonts w:ascii="仿宋_GB2312" w:eastAsia="仿宋_GB2312" w:cs="Dotum" w:hint="eastAsia"/>
          <w:color w:val="000000"/>
          <w:kern w:val="0"/>
          <w:sz w:val="32"/>
          <w:szCs w:val="32"/>
        </w:rPr>
        <w:t>置、班子成</w:t>
      </w:r>
      <w:r>
        <w:rPr>
          <w:rFonts w:ascii="仿宋_GB2312" w:eastAsia="仿宋_GB2312" w:cs="宋体" w:hint="eastAsia"/>
          <w:color w:val="000000"/>
          <w:kern w:val="0"/>
          <w:sz w:val="32"/>
          <w:szCs w:val="32"/>
        </w:rPr>
        <w:t>员</w:t>
      </w:r>
      <w:r>
        <w:rPr>
          <w:rFonts w:ascii="仿宋_GB2312" w:eastAsia="仿宋_GB2312" w:cs="Dotum" w:hint="eastAsia"/>
          <w:color w:val="000000"/>
          <w:kern w:val="0"/>
          <w:sz w:val="32"/>
          <w:szCs w:val="32"/>
        </w:rPr>
        <w:t>分工和干部任免、</w:t>
      </w:r>
      <w:r>
        <w:rPr>
          <w:rFonts w:ascii="仿宋_GB2312" w:eastAsia="仿宋_GB2312" w:cs="宋体" w:hint="eastAsia"/>
          <w:color w:val="000000"/>
          <w:kern w:val="0"/>
          <w:sz w:val="32"/>
          <w:szCs w:val="32"/>
        </w:rPr>
        <w:t>调</w:t>
      </w:r>
      <w:r>
        <w:rPr>
          <w:rFonts w:ascii="仿宋_GB2312" w:eastAsia="仿宋_GB2312" w:cs="Dotum" w:hint="eastAsia"/>
          <w:color w:val="000000"/>
          <w:kern w:val="0"/>
          <w:sz w:val="32"/>
          <w:szCs w:val="32"/>
        </w:rPr>
        <w:t>整、</w:t>
      </w:r>
      <w:r>
        <w:rPr>
          <w:rFonts w:ascii="仿宋_GB2312" w:eastAsia="仿宋_GB2312" w:cs="宋体" w:hint="eastAsia"/>
          <w:color w:val="000000"/>
          <w:kern w:val="0"/>
          <w:sz w:val="32"/>
          <w:szCs w:val="32"/>
        </w:rPr>
        <w:t>奖励</w:t>
      </w:r>
      <w:r>
        <w:rPr>
          <w:rFonts w:ascii="仿宋_GB2312" w:eastAsia="仿宋_GB2312" w:cs="Dotum" w:hint="eastAsia"/>
          <w:color w:val="000000"/>
          <w:kern w:val="0"/>
          <w:sz w:val="32"/>
          <w:szCs w:val="32"/>
        </w:rPr>
        <w:t>事</w:t>
      </w:r>
      <w:r>
        <w:rPr>
          <w:rFonts w:ascii="仿宋_GB2312" w:eastAsia="仿宋_GB2312" w:cs="宋体" w:hint="eastAsia"/>
          <w:color w:val="000000"/>
          <w:kern w:val="0"/>
          <w:sz w:val="32"/>
          <w:szCs w:val="32"/>
        </w:rPr>
        <w:t>项</w:t>
      </w:r>
      <w:r>
        <w:rPr>
          <w:rFonts w:ascii="仿宋_GB2312" w:eastAsia="仿宋_GB2312" w:cs="Dotum" w:hint="eastAsia"/>
          <w:color w:val="000000"/>
          <w:kern w:val="0"/>
          <w:sz w:val="32"/>
          <w:szCs w:val="32"/>
        </w:rPr>
        <w:t>，向市委推荐局</w:t>
      </w:r>
      <w:r>
        <w:rPr>
          <w:rFonts w:ascii="仿宋_GB2312" w:eastAsia="仿宋_GB2312" w:cs="宋体" w:hint="eastAsia"/>
          <w:color w:val="000000"/>
          <w:kern w:val="0"/>
          <w:sz w:val="32"/>
          <w:szCs w:val="32"/>
        </w:rPr>
        <w:t>级</w:t>
      </w:r>
      <w:r>
        <w:rPr>
          <w:rFonts w:ascii="仿宋_GB2312" w:eastAsia="仿宋_GB2312" w:cs="Dotum" w:hint="eastAsia"/>
          <w:color w:val="000000"/>
          <w:kern w:val="0"/>
          <w:sz w:val="32"/>
          <w:szCs w:val="32"/>
        </w:rPr>
        <w:t>干部。</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6</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讨论决</w:t>
      </w:r>
      <w:r>
        <w:rPr>
          <w:rFonts w:ascii="仿宋_GB2312" w:eastAsia="仿宋_GB2312" w:cs="Dotum" w:hint="eastAsia"/>
          <w:color w:val="000000"/>
          <w:kern w:val="0"/>
          <w:sz w:val="32"/>
          <w:szCs w:val="32"/>
        </w:rPr>
        <w:t>定</w:t>
      </w:r>
      <w:r>
        <w:rPr>
          <w:rFonts w:ascii="仿宋_GB2312" w:eastAsia="仿宋_GB2312" w:cs="宋体" w:hint="eastAsia"/>
          <w:color w:val="000000"/>
          <w:kern w:val="0"/>
          <w:sz w:val="32"/>
          <w:szCs w:val="32"/>
        </w:rPr>
        <w:t>应</w:t>
      </w:r>
      <w:r>
        <w:rPr>
          <w:rFonts w:ascii="仿宋_GB2312" w:eastAsia="仿宋_GB2312" w:cs="Dotum" w:hint="eastAsia"/>
          <w:color w:val="000000"/>
          <w:kern w:val="0"/>
          <w:sz w:val="32"/>
          <w:szCs w:val="32"/>
        </w:rPr>
        <w:t>由党</w:t>
      </w:r>
      <w:r>
        <w:rPr>
          <w:rFonts w:ascii="仿宋_GB2312" w:eastAsia="仿宋_GB2312" w:cs="宋体" w:hint="eastAsia"/>
          <w:color w:val="000000"/>
          <w:kern w:val="0"/>
          <w:sz w:val="32"/>
          <w:szCs w:val="32"/>
        </w:rPr>
        <w:t>组负责</w:t>
      </w:r>
      <w:r>
        <w:rPr>
          <w:rFonts w:ascii="仿宋_GB2312" w:eastAsia="仿宋_GB2312" w:cs="Dotum" w:hint="eastAsia"/>
          <w:color w:val="000000"/>
          <w:kern w:val="0"/>
          <w:sz w:val="32"/>
          <w:szCs w:val="32"/>
        </w:rPr>
        <w:t>的其</w:t>
      </w:r>
      <w:r>
        <w:rPr>
          <w:rFonts w:ascii="仿宋_GB2312" w:eastAsia="仿宋_GB2312" w:cs="宋体" w:hint="eastAsia"/>
          <w:color w:val="000000"/>
          <w:kern w:val="0"/>
          <w:sz w:val="32"/>
          <w:szCs w:val="32"/>
        </w:rPr>
        <w:t>它</w:t>
      </w:r>
      <w:r>
        <w:rPr>
          <w:rFonts w:ascii="仿宋_GB2312" w:eastAsia="仿宋_GB2312" w:cs="Dotum" w:hint="eastAsia"/>
          <w:color w:val="000000"/>
          <w:kern w:val="0"/>
          <w:sz w:val="32"/>
          <w:szCs w:val="32"/>
        </w:rPr>
        <w:t>事宜。</w:t>
      </w:r>
    </w:p>
    <w:p w:rsidR="00B66554" w:rsidRDefault="00EA4EE1">
      <w:pPr>
        <w:ind w:firstLineChars="200" w:firstLine="640"/>
        <w:rPr>
          <w:rFonts w:ascii="仿宋_GB2312" w:eastAsia="仿宋_GB2312" w:cs="宋体"/>
          <w:b/>
          <w:bCs/>
          <w:color w:val="000000"/>
          <w:kern w:val="0"/>
          <w:sz w:val="32"/>
          <w:szCs w:val="32"/>
        </w:rPr>
      </w:pPr>
      <w:r>
        <w:rPr>
          <w:rFonts w:ascii="仿宋_GB2312" w:eastAsia="仿宋_GB2312" w:cs="宋体"/>
          <w:b/>
          <w:bCs/>
          <w:color w:val="000000"/>
          <w:kern w:val="0"/>
          <w:sz w:val="32"/>
          <w:szCs w:val="32"/>
        </w:rPr>
        <w:t>二</w:t>
      </w:r>
      <w:r>
        <w:rPr>
          <w:rFonts w:ascii="仿宋_GB2312" w:eastAsia="仿宋_GB2312" w:cs="宋体" w:hint="eastAsia"/>
          <w:b/>
          <w:bCs/>
          <w:color w:val="000000"/>
          <w:kern w:val="0"/>
          <w:sz w:val="32"/>
          <w:szCs w:val="32"/>
        </w:rPr>
        <w:t>、</w:t>
      </w:r>
      <w:r>
        <w:rPr>
          <w:rFonts w:ascii="仿宋_GB2312" w:eastAsia="仿宋_GB2312" w:cs="Dotum" w:hint="eastAsia"/>
          <w:b/>
          <w:bCs/>
          <w:color w:val="000000"/>
          <w:kern w:val="0"/>
          <w:sz w:val="32"/>
          <w:szCs w:val="32"/>
        </w:rPr>
        <w:t>党</w:t>
      </w:r>
      <w:r>
        <w:rPr>
          <w:rFonts w:ascii="仿宋_GB2312" w:eastAsia="仿宋_GB2312" w:cs="宋体" w:hint="eastAsia"/>
          <w:b/>
          <w:bCs/>
          <w:color w:val="000000"/>
          <w:kern w:val="0"/>
          <w:sz w:val="32"/>
          <w:szCs w:val="32"/>
        </w:rPr>
        <w:t>组</w:t>
      </w:r>
      <w:r>
        <w:rPr>
          <w:rFonts w:ascii="仿宋_GB2312" w:eastAsia="仿宋_GB2312" w:cs="Dotum"/>
          <w:b/>
          <w:bCs/>
          <w:color w:val="000000"/>
          <w:kern w:val="0"/>
          <w:sz w:val="32"/>
          <w:szCs w:val="32"/>
        </w:rPr>
        <w:t>会议</w:t>
      </w:r>
      <w:r>
        <w:rPr>
          <w:rFonts w:ascii="仿宋_GB2312" w:eastAsia="仿宋_GB2312" w:cs="宋体" w:hint="eastAsia"/>
          <w:b/>
          <w:bCs/>
          <w:color w:val="000000"/>
          <w:kern w:val="0"/>
          <w:sz w:val="32"/>
          <w:szCs w:val="32"/>
        </w:rPr>
        <w:t>议</w:t>
      </w:r>
      <w:r>
        <w:rPr>
          <w:rFonts w:ascii="仿宋_GB2312" w:eastAsia="仿宋_GB2312" w:cs="Dotum" w:hint="eastAsia"/>
          <w:b/>
          <w:bCs/>
          <w:color w:val="000000"/>
          <w:kern w:val="0"/>
          <w:sz w:val="32"/>
          <w:szCs w:val="32"/>
        </w:rPr>
        <w:t>事</w:t>
      </w:r>
      <w:r>
        <w:rPr>
          <w:rFonts w:ascii="仿宋_GB2312" w:eastAsia="仿宋_GB2312" w:cs="宋体" w:hint="eastAsia"/>
          <w:b/>
          <w:bCs/>
          <w:color w:val="000000"/>
          <w:kern w:val="0"/>
          <w:sz w:val="32"/>
          <w:szCs w:val="32"/>
        </w:rPr>
        <w:t>规则</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1</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会议议题</w:t>
      </w:r>
      <w:r>
        <w:rPr>
          <w:rFonts w:ascii="仿宋_GB2312" w:eastAsia="仿宋_GB2312" w:cs="Dotum" w:hint="eastAsia"/>
          <w:color w:val="000000"/>
          <w:kern w:val="0"/>
          <w:sz w:val="32"/>
          <w:szCs w:val="32"/>
        </w:rPr>
        <w:t>，由党</w:t>
      </w:r>
      <w:r>
        <w:rPr>
          <w:rFonts w:ascii="仿宋_GB2312" w:eastAsia="仿宋_GB2312" w:cs="宋体" w:hint="eastAsia"/>
          <w:color w:val="000000"/>
          <w:kern w:val="0"/>
          <w:sz w:val="32"/>
          <w:szCs w:val="32"/>
        </w:rPr>
        <w:t>组</w:t>
      </w:r>
      <w:r>
        <w:rPr>
          <w:rFonts w:ascii="仿宋_GB2312" w:eastAsia="仿宋_GB2312" w:cs="Dotum" w:hint="eastAsia"/>
          <w:color w:val="000000"/>
          <w:kern w:val="0"/>
          <w:sz w:val="32"/>
          <w:szCs w:val="32"/>
        </w:rPr>
        <w:t>成</w:t>
      </w:r>
      <w:r>
        <w:rPr>
          <w:rFonts w:ascii="仿宋_GB2312" w:eastAsia="仿宋_GB2312" w:cs="宋体" w:hint="eastAsia"/>
          <w:color w:val="000000"/>
          <w:kern w:val="0"/>
          <w:sz w:val="32"/>
          <w:szCs w:val="32"/>
        </w:rPr>
        <w:t>员</w:t>
      </w:r>
      <w:r>
        <w:rPr>
          <w:rFonts w:ascii="仿宋_GB2312" w:eastAsia="仿宋_GB2312" w:cs="Dotum" w:hint="eastAsia"/>
          <w:color w:val="000000"/>
          <w:kern w:val="0"/>
          <w:sz w:val="32"/>
          <w:szCs w:val="32"/>
        </w:rPr>
        <w:t>提出，党</w:t>
      </w:r>
      <w:r>
        <w:rPr>
          <w:rFonts w:ascii="仿宋_GB2312" w:eastAsia="仿宋_GB2312" w:cs="宋体" w:hint="eastAsia"/>
          <w:color w:val="000000"/>
          <w:kern w:val="0"/>
          <w:sz w:val="32"/>
          <w:szCs w:val="32"/>
        </w:rPr>
        <w:t>组书记</w:t>
      </w:r>
      <w:r>
        <w:rPr>
          <w:rFonts w:ascii="仿宋_GB2312" w:eastAsia="仿宋_GB2312" w:cs="Dotum" w:hint="eastAsia"/>
          <w:color w:val="000000"/>
          <w:kern w:val="0"/>
          <w:sz w:val="32"/>
          <w:szCs w:val="32"/>
        </w:rPr>
        <w:t>确定。</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2</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不定期召</w:t>
      </w:r>
      <w:r>
        <w:rPr>
          <w:rFonts w:ascii="仿宋_GB2312" w:eastAsia="仿宋_GB2312" w:cs="宋体" w:hint="eastAsia"/>
          <w:color w:val="000000"/>
          <w:kern w:val="0"/>
          <w:sz w:val="32"/>
          <w:szCs w:val="32"/>
        </w:rPr>
        <w:t>开</w:t>
      </w:r>
      <w:r>
        <w:rPr>
          <w:rFonts w:ascii="仿宋_GB2312" w:eastAsia="仿宋_GB2312" w:cs="Dotum" w:hint="eastAsia"/>
          <w:color w:val="000000"/>
          <w:kern w:val="0"/>
          <w:sz w:val="32"/>
          <w:szCs w:val="32"/>
        </w:rPr>
        <w:t>，根据工</w:t>
      </w:r>
      <w:r>
        <w:rPr>
          <w:rFonts w:ascii="仿宋_GB2312" w:eastAsia="仿宋_GB2312" w:cs="宋体" w:hint="eastAsia"/>
          <w:color w:val="000000"/>
          <w:kern w:val="0"/>
          <w:sz w:val="32"/>
          <w:szCs w:val="32"/>
        </w:rPr>
        <w:t>作需要由党组书</w:t>
      </w:r>
      <w:r>
        <w:rPr>
          <w:rFonts w:ascii="仿宋_GB2312" w:eastAsia="仿宋_GB2312" w:cs="宋体" w:hint="eastAsia"/>
          <w:color w:val="000000"/>
          <w:kern w:val="0"/>
          <w:sz w:val="32"/>
          <w:szCs w:val="32"/>
        </w:rPr>
        <w:lastRenderedPageBreak/>
        <w:t>记</w:t>
      </w:r>
      <w:r>
        <w:rPr>
          <w:rFonts w:ascii="仿宋_GB2312" w:eastAsia="仿宋_GB2312" w:cs="Dotum" w:hint="eastAsia"/>
          <w:color w:val="000000"/>
          <w:kern w:val="0"/>
          <w:sz w:val="32"/>
          <w:szCs w:val="32"/>
        </w:rPr>
        <w:t>确定；党</w:t>
      </w:r>
      <w:r>
        <w:rPr>
          <w:rFonts w:ascii="仿宋_GB2312" w:eastAsia="仿宋_GB2312" w:cs="宋体" w:hint="eastAsia"/>
          <w:color w:val="000000"/>
          <w:kern w:val="0"/>
          <w:sz w:val="32"/>
          <w:szCs w:val="32"/>
        </w:rPr>
        <w:t>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由党</w:t>
      </w:r>
      <w:r>
        <w:rPr>
          <w:rFonts w:ascii="仿宋_GB2312" w:eastAsia="仿宋_GB2312" w:cs="宋体" w:hint="eastAsia"/>
          <w:color w:val="000000"/>
          <w:kern w:val="0"/>
          <w:sz w:val="32"/>
          <w:szCs w:val="32"/>
        </w:rPr>
        <w:t>组书记</w:t>
      </w:r>
      <w:r>
        <w:rPr>
          <w:rFonts w:ascii="仿宋_GB2312" w:eastAsia="仿宋_GB2312" w:cs="Dotum" w:hint="eastAsia"/>
          <w:color w:val="000000"/>
          <w:kern w:val="0"/>
          <w:sz w:val="32"/>
          <w:szCs w:val="32"/>
        </w:rPr>
        <w:t>主持。</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3</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除特殊情</w:t>
      </w:r>
      <w:r>
        <w:rPr>
          <w:rFonts w:ascii="仿宋_GB2312" w:eastAsia="仿宋_GB2312" w:cs="宋体" w:hint="eastAsia"/>
          <w:color w:val="000000"/>
          <w:kern w:val="0"/>
          <w:sz w:val="32"/>
          <w:szCs w:val="32"/>
        </w:rPr>
        <w:t>况</w:t>
      </w:r>
      <w:r>
        <w:rPr>
          <w:rFonts w:ascii="仿宋_GB2312" w:eastAsia="仿宋_GB2312" w:cs="Dotum" w:hint="eastAsia"/>
          <w:color w:val="000000"/>
          <w:kern w:val="0"/>
          <w:sz w:val="32"/>
          <w:szCs w:val="32"/>
        </w:rPr>
        <w:t>，一般</w:t>
      </w:r>
      <w:r>
        <w:rPr>
          <w:rFonts w:ascii="仿宋_GB2312" w:eastAsia="仿宋_GB2312" w:cs="宋体" w:hint="eastAsia"/>
          <w:color w:val="000000"/>
          <w:kern w:val="0"/>
          <w:sz w:val="32"/>
          <w:szCs w:val="32"/>
        </w:rPr>
        <w:t>应</w:t>
      </w:r>
      <w:r>
        <w:rPr>
          <w:rFonts w:ascii="仿宋_GB2312" w:eastAsia="仿宋_GB2312" w:cs="Dotum" w:hint="eastAsia"/>
          <w:color w:val="000000"/>
          <w:kern w:val="0"/>
          <w:sz w:val="32"/>
          <w:szCs w:val="32"/>
        </w:rPr>
        <w:t>有全体党</w:t>
      </w:r>
      <w:r>
        <w:rPr>
          <w:rFonts w:ascii="仿宋_GB2312" w:eastAsia="仿宋_GB2312" w:cs="宋体" w:hint="eastAsia"/>
          <w:color w:val="000000"/>
          <w:kern w:val="0"/>
          <w:sz w:val="32"/>
          <w:szCs w:val="32"/>
        </w:rPr>
        <w:t>组</w:t>
      </w:r>
      <w:r>
        <w:rPr>
          <w:rFonts w:ascii="仿宋_GB2312" w:eastAsia="仿宋_GB2312" w:cs="Dotum" w:hint="eastAsia"/>
          <w:color w:val="000000"/>
          <w:kern w:val="0"/>
          <w:sz w:val="32"/>
          <w:szCs w:val="32"/>
        </w:rPr>
        <w:t>成</w:t>
      </w:r>
      <w:r>
        <w:rPr>
          <w:rFonts w:ascii="仿宋_GB2312" w:eastAsia="仿宋_GB2312" w:cs="宋体" w:hint="eastAsia"/>
          <w:color w:val="000000"/>
          <w:kern w:val="0"/>
          <w:sz w:val="32"/>
          <w:szCs w:val="32"/>
        </w:rPr>
        <w:t>员参</w:t>
      </w:r>
      <w:r>
        <w:rPr>
          <w:rFonts w:ascii="仿宋_GB2312" w:eastAsia="仿宋_GB2312" w:cs="Dotum" w:hint="eastAsia"/>
          <w:color w:val="000000"/>
          <w:kern w:val="0"/>
          <w:sz w:val="32"/>
          <w:szCs w:val="32"/>
        </w:rPr>
        <w:t>加，人秘科</w:t>
      </w:r>
      <w:r>
        <w:rPr>
          <w:rFonts w:ascii="仿宋_GB2312" w:eastAsia="仿宋_GB2312" w:cs="宋体" w:hint="eastAsia"/>
          <w:color w:val="000000"/>
          <w:kern w:val="0"/>
          <w:sz w:val="32"/>
          <w:szCs w:val="32"/>
        </w:rPr>
        <w:t>长</w:t>
      </w:r>
      <w:r>
        <w:rPr>
          <w:rFonts w:ascii="仿宋_GB2312" w:eastAsia="仿宋_GB2312" w:cs="Dotum" w:hint="eastAsia"/>
          <w:color w:val="000000"/>
          <w:kern w:val="0"/>
          <w:sz w:val="32"/>
          <w:szCs w:val="32"/>
        </w:rPr>
        <w:t>列席</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4</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提交党组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的</w:t>
      </w:r>
      <w:r>
        <w:rPr>
          <w:rFonts w:ascii="仿宋_GB2312" w:eastAsia="仿宋_GB2312" w:cs="宋体" w:hint="eastAsia"/>
          <w:color w:val="000000"/>
          <w:kern w:val="0"/>
          <w:sz w:val="32"/>
          <w:szCs w:val="32"/>
        </w:rPr>
        <w:t>议题</w:t>
      </w:r>
      <w:r>
        <w:rPr>
          <w:rFonts w:ascii="仿宋_GB2312" w:eastAsia="仿宋_GB2312" w:cs="Dotum" w:hint="eastAsia"/>
          <w:color w:val="000000"/>
          <w:kern w:val="0"/>
          <w:sz w:val="32"/>
          <w:szCs w:val="32"/>
        </w:rPr>
        <w:t>，一般由机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有</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同志</w:t>
      </w:r>
      <w:r>
        <w:rPr>
          <w:rFonts w:ascii="仿宋_GB2312" w:eastAsia="仿宋_GB2312" w:cs="宋体" w:hint="eastAsia"/>
          <w:color w:val="000000"/>
          <w:kern w:val="0"/>
          <w:sz w:val="32"/>
          <w:szCs w:val="32"/>
        </w:rPr>
        <w:t>汇报</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汇报</w:t>
      </w:r>
      <w:r>
        <w:rPr>
          <w:rFonts w:ascii="仿宋_GB2312" w:eastAsia="仿宋_GB2312" w:cs="Dotum" w:hint="eastAsia"/>
          <w:color w:val="000000"/>
          <w:kern w:val="0"/>
          <w:sz w:val="32"/>
          <w:szCs w:val="32"/>
        </w:rPr>
        <w:t>要事先做好准</w:t>
      </w:r>
      <w:r>
        <w:rPr>
          <w:rFonts w:ascii="仿宋_GB2312" w:eastAsia="仿宋_GB2312" w:cs="宋体" w:hint="eastAsia"/>
          <w:color w:val="000000"/>
          <w:kern w:val="0"/>
          <w:sz w:val="32"/>
          <w:szCs w:val="32"/>
        </w:rPr>
        <w:t>备</w:t>
      </w:r>
      <w:r>
        <w:rPr>
          <w:rFonts w:ascii="仿宋_GB2312" w:eastAsia="仿宋_GB2312" w:cs="Dotum" w:hint="eastAsia"/>
          <w:color w:val="000000"/>
          <w:kern w:val="0"/>
          <w:sz w:val="32"/>
          <w:szCs w:val="32"/>
        </w:rPr>
        <w:t>，做到重点突出，</w:t>
      </w:r>
      <w:r>
        <w:rPr>
          <w:rFonts w:ascii="仿宋_GB2312" w:eastAsia="仿宋_GB2312" w:cs="宋体" w:hint="eastAsia"/>
          <w:color w:val="000000"/>
          <w:kern w:val="0"/>
          <w:sz w:val="32"/>
          <w:szCs w:val="32"/>
        </w:rPr>
        <w:t>简</w:t>
      </w:r>
      <w:r>
        <w:rPr>
          <w:rFonts w:ascii="仿宋_GB2312" w:eastAsia="仿宋_GB2312" w:cs="Dotum" w:hint="eastAsia"/>
          <w:color w:val="000000"/>
          <w:kern w:val="0"/>
          <w:sz w:val="32"/>
          <w:szCs w:val="32"/>
        </w:rPr>
        <w:t>明扼要，</w:t>
      </w:r>
      <w:r>
        <w:rPr>
          <w:rFonts w:ascii="仿宋_GB2312" w:eastAsia="仿宋_GB2312" w:cs="宋体" w:hint="eastAsia"/>
          <w:color w:val="000000"/>
          <w:kern w:val="0"/>
          <w:sz w:val="32"/>
          <w:szCs w:val="32"/>
        </w:rPr>
        <w:t>说</w:t>
      </w:r>
      <w:r>
        <w:rPr>
          <w:rFonts w:ascii="仿宋_GB2312" w:eastAsia="仿宋_GB2312" w:cs="Dotum" w:hint="eastAsia"/>
          <w:color w:val="000000"/>
          <w:kern w:val="0"/>
          <w:sz w:val="32"/>
          <w:szCs w:val="32"/>
        </w:rPr>
        <w:t>明</w:t>
      </w:r>
      <w:r>
        <w:rPr>
          <w:rFonts w:ascii="仿宋_GB2312" w:eastAsia="仿宋_GB2312" w:cs="宋体" w:hint="eastAsia"/>
          <w:color w:val="000000"/>
          <w:kern w:val="0"/>
          <w:sz w:val="32"/>
          <w:szCs w:val="32"/>
        </w:rPr>
        <w:t>问题</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汇报</w:t>
      </w:r>
      <w:r>
        <w:rPr>
          <w:rFonts w:ascii="仿宋_GB2312" w:eastAsia="仿宋_GB2312" w:cs="Dotum" w:hint="eastAsia"/>
          <w:color w:val="000000"/>
          <w:kern w:val="0"/>
          <w:sz w:val="32"/>
          <w:szCs w:val="32"/>
        </w:rPr>
        <w:t>的情</w:t>
      </w:r>
      <w:r>
        <w:rPr>
          <w:rFonts w:ascii="仿宋_GB2312" w:eastAsia="仿宋_GB2312" w:cs="宋体" w:hint="eastAsia"/>
          <w:color w:val="000000"/>
          <w:kern w:val="0"/>
          <w:sz w:val="32"/>
          <w:szCs w:val="32"/>
        </w:rPr>
        <w:t>况</w:t>
      </w:r>
      <w:r>
        <w:rPr>
          <w:rFonts w:ascii="仿宋_GB2312" w:eastAsia="仿宋_GB2312" w:cs="Dotum" w:hint="eastAsia"/>
          <w:color w:val="000000"/>
          <w:kern w:val="0"/>
          <w:sz w:val="32"/>
          <w:szCs w:val="32"/>
        </w:rPr>
        <w:t>和</w:t>
      </w:r>
      <w:r>
        <w:rPr>
          <w:rFonts w:ascii="仿宋_GB2312" w:eastAsia="仿宋_GB2312" w:cs="宋体" w:hint="eastAsia"/>
          <w:color w:val="000000"/>
          <w:kern w:val="0"/>
          <w:sz w:val="32"/>
          <w:szCs w:val="32"/>
        </w:rPr>
        <w:t>请</w:t>
      </w:r>
      <w:r>
        <w:rPr>
          <w:rFonts w:ascii="仿宋_GB2312" w:eastAsia="仿宋_GB2312" w:cs="Dotum" w:hint="eastAsia"/>
          <w:color w:val="000000"/>
          <w:kern w:val="0"/>
          <w:sz w:val="32"/>
          <w:szCs w:val="32"/>
        </w:rPr>
        <w:t>示的</w:t>
      </w:r>
      <w:r>
        <w:rPr>
          <w:rFonts w:ascii="仿宋_GB2312" w:eastAsia="仿宋_GB2312" w:cs="宋体" w:hint="eastAsia"/>
          <w:color w:val="000000"/>
          <w:kern w:val="0"/>
          <w:sz w:val="32"/>
          <w:szCs w:val="32"/>
        </w:rPr>
        <w:t>问题</w:t>
      </w:r>
      <w:r>
        <w:rPr>
          <w:rFonts w:ascii="仿宋_GB2312" w:eastAsia="仿宋_GB2312" w:cs="Dotum" w:hint="eastAsia"/>
          <w:color w:val="000000"/>
          <w:kern w:val="0"/>
          <w:sz w:val="32"/>
          <w:szCs w:val="32"/>
        </w:rPr>
        <w:t>，要做到事</w:t>
      </w:r>
      <w:r>
        <w:rPr>
          <w:rFonts w:ascii="仿宋_GB2312" w:eastAsia="仿宋_GB2312" w:cs="宋体" w:hint="eastAsia"/>
          <w:color w:val="000000"/>
          <w:kern w:val="0"/>
          <w:sz w:val="32"/>
          <w:szCs w:val="32"/>
        </w:rPr>
        <w:t>实</w:t>
      </w:r>
      <w:r>
        <w:rPr>
          <w:rFonts w:ascii="仿宋_GB2312" w:eastAsia="仿宋_GB2312" w:cs="Dotum" w:hint="eastAsia"/>
          <w:color w:val="000000"/>
          <w:kern w:val="0"/>
          <w:sz w:val="32"/>
          <w:szCs w:val="32"/>
        </w:rPr>
        <w:t>准确，依据充分；</w:t>
      </w:r>
      <w:r>
        <w:rPr>
          <w:rFonts w:ascii="仿宋_GB2312" w:eastAsia="仿宋_GB2312" w:cs="宋体" w:hint="eastAsia"/>
          <w:color w:val="000000"/>
          <w:kern w:val="0"/>
          <w:sz w:val="32"/>
          <w:szCs w:val="32"/>
        </w:rPr>
        <w:t>对</w:t>
      </w:r>
      <w:r>
        <w:rPr>
          <w:rFonts w:ascii="仿宋_GB2312" w:eastAsia="仿宋_GB2312" w:cs="Dotum" w:hint="eastAsia"/>
          <w:color w:val="000000"/>
          <w:kern w:val="0"/>
          <w:sz w:val="32"/>
          <w:szCs w:val="32"/>
        </w:rPr>
        <w:t>提</w:t>
      </w:r>
      <w:r>
        <w:rPr>
          <w:rFonts w:ascii="仿宋_GB2312" w:eastAsia="仿宋_GB2312" w:cs="宋体" w:hint="eastAsia"/>
          <w:color w:val="000000"/>
          <w:kern w:val="0"/>
          <w:sz w:val="32"/>
          <w:szCs w:val="32"/>
        </w:rPr>
        <w:t>请会议决</w:t>
      </w:r>
      <w:r>
        <w:rPr>
          <w:rFonts w:ascii="仿宋_GB2312" w:eastAsia="仿宋_GB2312" w:cs="Dotum" w:hint="eastAsia"/>
          <w:color w:val="000000"/>
          <w:kern w:val="0"/>
          <w:sz w:val="32"/>
          <w:szCs w:val="32"/>
        </w:rPr>
        <w:t>定的</w:t>
      </w:r>
      <w:r>
        <w:rPr>
          <w:rFonts w:ascii="仿宋_GB2312" w:eastAsia="仿宋_GB2312" w:cs="宋体" w:hint="eastAsia"/>
          <w:color w:val="000000"/>
          <w:kern w:val="0"/>
          <w:sz w:val="32"/>
          <w:szCs w:val="32"/>
        </w:rPr>
        <w:t>问题应</w:t>
      </w:r>
      <w:r>
        <w:rPr>
          <w:rFonts w:ascii="仿宋_GB2312" w:eastAsia="仿宋_GB2312" w:cs="Dotum" w:hint="eastAsia"/>
          <w:color w:val="000000"/>
          <w:kern w:val="0"/>
          <w:sz w:val="32"/>
          <w:szCs w:val="32"/>
        </w:rPr>
        <w:t>明确、</w:t>
      </w:r>
      <w:r>
        <w:rPr>
          <w:rFonts w:ascii="仿宋_GB2312" w:eastAsia="仿宋_GB2312" w:cs="宋体" w:hint="eastAsia"/>
          <w:color w:val="000000"/>
          <w:kern w:val="0"/>
          <w:sz w:val="32"/>
          <w:szCs w:val="32"/>
        </w:rPr>
        <w:t>清</w:t>
      </w:r>
      <w:r>
        <w:rPr>
          <w:rFonts w:ascii="仿宋_GB2312" w:eastAsia="仿宋_GB2312" w:cs="Dotum" w:hint="eastAsia"/>
          <w:color w:val="000000"/>
          <w:kern w:val="0"/>
          <w:sz w:val="32"/>
          <w:szCs w:val="32"/>
        </w:rPr>
        <w:t>楚，提出建</w:t>
      </w:r>
      <w:r>
        <w:rPr>
          <w:rFonts w:ascii="仿宋_GB2312" w:eastAsia="仿宋_GB2312" w:cs="宋体" w:hint="eastAsia"/>
          <w:color w:val="000000"/>
          <w:kern w:val="0"/>
          <w:sz w:val="32"/>
          <w:szCs w:val="32"/>
        </w:rPr>
        <w:t>议</w:t>
      </w:r>
      <w:r>
        <w:rPr>
          <w:rFonts w:ascii="仿宋_GB2312" w:eastAsia="仿宋_GB2312" w:cs="Dotum" w:hint="eastAsia"/>
          <w:color w:val="000000"/>
          <w:kern w:val="0"/>
          <w:sz w:val="32"/>
          <w:szCs w:val="32"/>
        </w:rPr>
        <w:t>意</w:t>
      </w:r>
      <w:r>
        <w:rPr>
          <w:rFonts w:ascii="仿宋_GB2312" w:eastAsia="仿宋_GB2312" w:cs="宋体" w:hint="eastAsia"/>
          <w:color w:val="000000"/>
          <w:kern w:val="0"/>
          <w:sz w:val="32"/>
          <w:szCs w:val="32"/>
        </w:rPr>
        <w:t>见</w:t>
      </w:r>
      <w:r>
        <w:rPr>
          <w:rFonts w:ascii="仿宋_GB2312" w:eastAsia="仿宋_GB2312" w:cs="Dotum" w:hint="eastAsia"/>
          <w:color w:val="000000"/>
          <w:kern w:val="0"/>
          <w:sz w:val="32"/>
          <w:szCs w:val="32"/>
        </w:rPr>
        <w:t>，必要</w:t>
      </w:r>
      <w:r>
        <w:rPr>
          <w:rFonts w:ascii="仿宋_GB2312" w:eastAsia="仿宋_GB2312" w:cs="宋体" w:hint="eastAsia"/>
          <w:color w:val="000000"/>
          <w:kern w:val="0"/>
          <w:sz w:val="32"/>
          <w:szCs w:val="32"/>
        </w:rPr>
        <w:t>时应</w:t>
      </w:r>
      <w:r>
        <w:rPr>
          <w:rFonts w:ascii="仿宋_GB2312" w:eastAsia="仿宋_GB2312" w:cs="Dotum" w:hint="eastAsia"/>
          <w:color w:val="000000"/>
          <w:kern w:val="0"/>
          <w:sz w:val="32"/>
          <w:szCs w:val="32"/>
        </w:rPr>
        <w:t>提出</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个</w:t>
      </w:r>
      <w:r>
        <w:rPr>
          <w:rFonts w:ascii="仿宋_GB2312" w:eastAsia="仿宋_GB2312" w:cs="Dotum" w:hint="eastAsia"/>
          <w:color w:val="000000"/>
          <w:kern w:val="0"/>
          <w:sz w:val="32"/>
          <w:szCs w:val="32"/>
        </w:rPr>
        <w:t>以上</w:t>
      </w:r>
      <w:r>
        <w:rPr>
          <w:rFonts w:ascii="仿宋_GB2312" w:eastAsia="仿宋_GB2312" w:cs="宋体" w:hint="eastAsia"/>
          <w:color w:val="000000"/>
          <w:kern w:val="0"/>
          <w:sz w:val="32"/>
          <w:szCs w:val="32"/>
        </w:rPr>
        <w:t>预选</w:t>
      </w:r>
      <w:r>
        <w:rPr>
          <w:rFonts w:ascii="仿宋_GB2312" w:eastAsia="仿宋_GB2312" w:cs="Dotum" w:hint="eastAsia"/>
          <w:color w:val="000000"/>
          <w:kern w:val="0"/>
          <w:sz w:val="32"/>
          <w:szCs w:val="32"/>
        </w:rPr>
        <w:t>方案。</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5</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会议坚</w:t>
      </w:r>
      <w:r>
        <w:rPr>
          <w:rFonts w:ascii="仿宋_GB2312" w:eastAsia="仿宋_GB2312" w:cs="Dotum" w:hint="eastAsia"/>
          <w:color w:val="000000"/>
          <w:kern w:val="0"/>
          <w:sz w:val="32"/>
          <w:szCs w:val="32"/>
        </w:rPr>
        <w:t>持民主集中制原</w:t>
      </w:r>
      <w:r>
        <w:rPr>
          <w:rFonts w:ascii="仿宋_GB2312" w:eastAsia="仿宋_GB2312" w:cs="宋体" w:hint="eastAsia"/>
          <w:color w:val="000000"/>
          <w:kern w:val="0"/>
          <w:sz w:val="32"/>
          <w:szCs w:val="32"/>
        </w:rPr>
        <w:t>则</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决</w:t>
      </w:r>
      <w:r>
        <w:rPr>
          <w:rFonts w:ascii="仿宋_GB2312" w:eastAsia="仿宋_GB2312" w:cs="Dotum" w:hint="eastAsia"/>
          <w:color w:val="000000"/>
          <w:kern w:val="0"/>
          <w:sz w:val="32"/>
          <w:szCs w:val="32"/>
        </w:rPr>
        <w:t>定</w:t>
      </w:r>
      <w:r>
        <w:rPr>
          <w:rFonts w:ascii="仿宋_GB2312" w:eastAsia="仿宋_GB2312" w:cs="宋体" w:hint="eastAsia"/>
          <w:color w:val="000000"/>
          <w:kern w:val="0"/>
          <w:sz w:val="32"/>
          <w:szCs w:val="32"/>
        </w:rPr>
        <w:t>问题</w:t>
      </w:r>
      <w:r>
        <w:rPr>
          <w:rFonts w:ascii="仿宋_GB2312" w:eastAsia="仿宋_GB2312" w:cs="Dotum" w:hint="eastAsia"/>
          <w:color w:val="000000"/>
          <w:kern w:val="0"/>
          <w:sz w:val="32"/>
          <w:szCs w:val="32"/>
        </w:rPr>
        <w:t>要</w:t>
      </w:r>
      <w:r>
        <w:rPr>
          <w:rFonts w:ascii="仿宋_GB2312" w:eastAsia="仿宋_GB2312" w:cs="宋体" w:hint="eastAsia"/>
          <w:color w:val="000000"/>
          <w:kern w:val="0"/>
          <w:sz w:val="32"/>
          <w:szCs w:val="32"/>
        </w:rPr>
        <w:t>经过</w:t>
      </w:r>
      <w:r>
        <w:rPr>
          <w:rFonts w:ascii="仿宋_GB2312" w:eastAsia="仿宋_GB2312" w:cs="Dotum" w:hint="eastAsia"/>
          <w:color w:val="000000"/>
          <w:kern w:val="0"/>
          <w:sz w:val="32"/>
          <w:szCs w:val="32"/>
        </w:rPr>
        <w:t>党</w:t>
      </w:r>
      <w:r>
        <w:rPr>
          <w:rFonts w:ascii="仿宋_GB2312" w:eastAsia="仿宋_GB2312" w:cs="宋体" w:hint="eastAsia"/>
          <w:color w:val="000000"/>
          <w:kern w:val="0"/>
          <w:sz w:val="32"/>
          <w:szCs w:val="32"/>
        </w:rPr>
        <w:t>组</w:t>
      </w:r>
      <w:r>
        <w:rPr>
          <w:rFonts w:ascii="仿宋_GB2312" w:eastAsia="仿宋_GB2312" w:cs="Dotum" w:hint="eastAsia"/>
          <w:color w:val="000000"/>
          <w:kern w:val="0"/>
          <w:sz w:val="32"/>
          <w:szCs w:val="32"/>
        </w:rPr>
        <w:t>成</w:t>
      </w:r>
      <w:r>
        <w:rPr>
          <w:rFonts w:ascii="仿宋_GB2312" w:eastAsia="仿宋_GB2312" w:cs="宋体" w:hint="eastAsia"/>
          <w:color w:val="000000"/>
          <w:kern w:val="0"/>
          <w:sz w:val="32"/>
          <w:szCs w:val="32"/>
        </w:rPr>
        <w:t>员认真讨论</w:t>
      </w:r>
      <w:r>
        <w:rPr>
          <w:rFonts w:ascii="仿宋_GB2312" w:eastAsia="仿宋_GB2312" w:cs="Dotum" w:hint="eastAsia"/>
          <w:color w:val="000000"/>
          <w:kern w:val="0"/>
          <w:sz w:val="32"/>
          <w:szCs w:val="32"/>
        </w:rPr>
        <w:t>，充分</w:t>
      </w:r>
      <w:r>
        <w:rPr>
          <w:rFonts w:ascii="仿宋_GB2312" w:eastAsia="仿宋_GB2312" w:cs="宋体" w:hint="eastAsia"/>
          <w:color w:val="000000"/>
          <w:kern w:val="0"/>
          <w:sz w:val="32"/>
          <w:szCs w:val="32"/>
        </w:rPr>
        <w:t>发</w:t>
      </w:r>
      <w:r>
        <w:rPr>
          <w:rFonts w:ascii="仿宋_GB2312" w:eastAsia="仿宋_GB2312" w:cs="Dotum" w:hint="eastAsia"/>
          <w:color w:val="000000"/>
          <w:kern w:val="0"/>
          <w:sz w:val="32"/>
          <w:szCs w:val="32"/>
        </w:rPr>
        <w:t>表意</w:t>
      </w:r>
      <w:r>
        <w:rPr>
          <w:rFonts w:ascii="仿宋_GB2312" w:eastAsia="仿宋_GB2312" w:cs="宋体" w:hint="eastAsia"/>
          <w:color w:val="000000"/>
          <w:kern w:val="0"/>
          <w:sz w:val="32"/>
          <w:szCs w:val="32"/>
        </w:rPr>
        <w:t>见</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对讨论</w:t>
      </w:r>
      <w:r>
        <w:rPr>
          <w:rFonts w:ascii="仿宋_GB2312" w:eastAsia="仿宋_GB2312" w:cs="Dotum" w:hint="eastAsia"/>
          <w:color w:val="000000"/>
          <w:kern w:val="0"/>
          <w:sz w:val="32"/>
          <w:szCs w:val="32"/>
        </w:rPr>
        <w:t>意</w:t>
      </w:r>
      <w:r>
        <w:rPr>
          <w:rFonts w:ascii="仿宋_GB2312" w:eastAsia="仿宋_GB2312" w:cs="宋体" w:hint="eastAsia"/>
          <w:color w:val="000000"/>
          <w:kern w:val="0"/>
          <w:sz w:val="32"/>
          <w:szCs w:val="32"/>
        </w:rPr>
        <w:t>见</w:t>
      </w:r>
      <w:r>
        <w:rPr>
          <w:rFonts w:ascii="仿宋_GB2312" w:eastAsia="仿宋_GB2312" w:cs="Dotum" w:hint="eastAsia"/>
          <w:color w:val="000000"/>
          <w:kern w:val="0"/>
          <w:sz w:val="32"/>
          <w:szCs w:val="32"/>
        </w:rPr>
        <w:t>不</w:t>
      </w:r>
      <w:r>
        <w:rPr>
          <w:rFonts w:ascii="仿宋_GB2312" w:eastAsia="仿宋_GB2312" w:cs="宋体" w:hint="eastAsia"/>
          <w:color w:val="000000"/>
          <w:kern w:val="0"/>
          <w:sz w:val="32"/>
          <w:szCs w:val="32"/>
        </w:rPr>
        <w:t>够</w:t>
      </w:r>
      <w:r>
        <w:rPr>
          <w:rFonts w:ascii="仿宋_GB2312" w:eastAsia="仿宋_GB2312" w:cs="Dotum" w:hint="eastAsia"/>
          <w:color w:val="000000"/>
          <w:kern w:val="0"/>
          <w:sz w:val="32"/>
          <w:szCs w:val="32"/>
        </w:rPr>
        <w:t>集中，</w:t>
      </w:r>
      <w:r>
        <w:rPr>
          <w:rFonts w:ascii="仿宋_GB2312" w:eastAsia="仿宋_GB2312" w:cs="宋体" w:hint="eastAsia"/>
          <w:color w:val="000000"/>
          <w:kern w:val="0"/>
          <w:sz w:val="32"/>
          <w:szCs w:val="32"/>
        </w:rPr>
        <w:t>讨论</w:t>
      </w:r>
      <w:r>
        <w:rPr>
          <w:rFonts w:ascii="仿宋_GB2312" w:eastAsia="仿宋_GB2312" w:cs="Dotum" w:hint="eastAsia"/>
          <w:color w:val="000000"/>
          <w:kern w:val="0"/>
          <w:sz w:val="32"/>
          <w:szCs w:val="32"/>
        </w:rPr>
        <w:t>不</w:t>
      </w:r>
      <w:r>
        <w:rPr>
          <w:rFonts w:ascii="仿宋_GB2312" w:eastAsia="仿宋_GB2312" w:cs="宋体" w:hint="eastAsia"/>
          <w:color w:val="000000"/>
          <w:kern w:val="0"/>
          <w:sz w:val="32"/>
          <w:szCs w:val="32"/>
        </w:rPr>
        <w:t>够</w:t>
      </w:r>
      <w:r>
        <w:rPr>
          <w:rFonts w:ascii="仿宋_GB2312" w:eastAsia="仿宋_GB2312" w:cs="Dotum" w:hint="eastAsia"/>
          <w:color w:val="000000"/>
          <w:kern w:val="0"/>
          <w:sz w:val="32"/>
          <w:szCs w:val="32"/>
        </w:rPr>
        <w:t>成熟的</w:t>
      </w:r>
      <w:r>
        <w:rPr>
          <w:rFonts w:ascii="仿宋_GB2312" w:eastAsia="仿宋_GB2312" w:cs="宋体" w:hint="eastAsia"/>
          <w:color w:val="000000"/>
          <w:kern w:val="0"/>
          <w:sz w:val="32"/>
          <w:szCs w:val="32"/>
        </w:rPr>
        <w:t>问题</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应暂缓决</w:t>
      </w:r>
      <w:r>
        <w:rPr>
          <w:rFonts w:ascii="仿宋_GB2312" w:eastAsia="仿宋_GB2312" w:cs="Dotum" w:hint="eastAsia"/>
          <w:color w:val="000000"/>
          <w:kern w:val="0"/>
          <w:sz w:val="32"/>
          <w:szCs w:val="32"/>
        </w:rPr>
        <w:t>定；必</w:t>
      </w:r>
      <w:r>
        <w:rPr>
          <w:rFonts w:ascii="仿宋_GB2312" w:eastAsia="仿宋_GB2312" w:cs="宋体" w:hint="eastAsia"/>
          <w:color w:val="000000"/>
          <w:kern w:val="0"/>
          <w:sz w:val="32"/>
          <w:szCs w:val="32"/>
        </w:rPr>
        <w:t>须决</w:t>
      </w:r>
      <w:r>
        <w:rPr>
          <w:rFonts w:ascii="仿宋_GB2312" w:eastAsia="仿宋_GB2312" w:cs="Dotum" w:hint="eastAsia"/>
          <w:color w:val="000000"/>
          <w:kern w:val="0"/>
          <w:sz w:val="32"/>
          <w:szCs w:val="32"/>
        </w:rPr>
        <w:t>定的，</w:t>
      </w:r>
      <w:r>
        <w:rPr>
          <w:rFonts w:ascii="仿宋_GB2312" w:eastAsia="仿宋_GB2312" w:cs="宋体" w:hint="eastAsia"/>
          <w:color w:val="000000"/>
          <w:kern w:val="0"/>
          <w:sz w:val="32"/>
          <w:szCs w:val="32"/>
        </w:rPr>
        <w:t>应</w:t>
      </w:r>
      <w:r>
        <w:rPr>
          <w:rFonts w:ascii="仿宋_GB2312" w:eastAsia="仿宋_GB2312" w:cs="Dotum" w:hint="eastAsia"/>
          <w:color w:val="000000"/>
          <w:kern w:val="0"/>
          <w:sz w:val="32"/>
          <w:szCs w:val="32"/>
        </w:rPr>
        <w:t>按少</w:t>
      </w:r>
      <w:r>
        <w:rPr>
          <w:rFonts w:ascii="仿宋_GB2312" w:eastAsia="仿宋_GB2312" w:cs="宋体" w:hint="eastAsia"/>
          <w:color w:val="000000"/>
          <w:kern w:val="0"/>
          <w:sz w:val="32"/>
          <w:szCs w:val="32"/>
        </w:rPr>
        <w:t>数</w:t>
      </w:r>
      <w:r>
        <w:rPr>
          <w:rFonts w:ascii="仿宋_GB2312" w:eastAsia="仿宋_GB2312" w:cs="Dotum" w:hint="eastAsia"/>
          <w:color w:val="000000"/>
          <w:kern w:val="0"/>
          <w:sz w:val="32"/>
          <w:szCs w:val="32"/>
        </w:rPr>
        <w:t>服</w:t>
      </w:r>
      <w:r>
        <w:rPr>
          <w:rFonts w:ascii="仿宋_GB2312" w:eastAsia="仿宋_GB2312" w:cs="宋体" w:hint="eastAsia"/>
          <w:color w:val="000000"/>
          <w:kern w:val="0"/>
          <w:sz w:val="32"/>
          <w:szCs w:val="32"/>
        </w:rPr>
        <w:t>从</w:t>
      </w:r>
      <w:r>
        <w:rPr>
          <w:rFonts w:ascii="仿宋_GB2312" w:eastAsia="仿宋_GB2312" w:cs="Dotum" w:hint="eastAsia"/>
          <w:color w:val="000000"/>
          <w:kern w:val="0"/>
          <w:sz w:val="32"/>
          <w:szCs w:val="32"/>
        </w:rPr>
        <w:t>多</w:t>
      </w:r>
      <w:r>
        <w:rPr>
          <w:rFonts w:ascii="仿宋_GB2312" w:eastAsia="仿宋_GB2312" w:cs="宋体" w:hint="eastAsia"/>
          <w:color w:val="000000"/>
          <w:kern w:val="0"/>
          <w:sz w:val="32"/>
          <w:szCs w:val="32"/>
        </w:rPr>
        <w:t>数</w:t>
      </w:r>
      <w:r>
        <w:rPr>
          <w:rFonts w:ascii="仿宋_GB2312" w:eastAsia="仿宋_GB2312" w:cs="Dotum" w:hint="eastAsia"/>
          <w:color w:val="000000"/>
          <w:kern w:val="0"/>
          <w:sz w:val="32"/>
          <w:szCs w:val="32"/>
        </w:rPr>
        <w:t>的原</w:t>
      </w:r>
      <w:r>
        <w:rPr>
          <w:rFonts w:ascii="仿宋_GB2312" w:eastAsia="仿宋_GB2312" w:cs="宋体" w:hint="eastAsia"/>
          <w:color w:val="000000"/>
          <w:kern w:val="0"/>
          <w:sz w:val="32"/>
          <w:szCs w:val="32"/>
        </w:rPr>
        <w:t>则进</w:t>
      </w:r>
      <w:r>
        <w:rPr>
          <w:rFonts w:ascii="仿宋_GB2312" w:eastAsia="仿宋_GB2312" w:cs="Dotum" w:hint="eastAsia"/>
          <w:color w:val="000000"/>
          <w:kern w:val="0"/>
          <w:sz w:val="32"/>
          <w:szCs w:val="32"/>
        </w:rPr>
        <w:t>行表</w:t>
      </w:r>
      <w:r>
        <w:rPr>
          <w:rFonts w:ascii="仿宋_GB2312" w:eastAsia="仿宋_GB2312" w:cs="宋体" w:hint="eastAsia"/>
          <w:color w:val="000000"/>
          <w:kern w:val="0"/>
          <w:sz w:val="32"/>
          <w:szCs w:val="32"/>
        </w:rPr>
        <w:t>决</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6</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会议内</w:t>
      </w:r>
      <w:r>
        <w:rPr>
          <w:rFonts w:ascii="仿宋_GB2312" w:eastAsia="仿宋_GB2312" w:cs="Dotum" w:hint="eastAsia"/>
          <w:color w:val="000000"/>
          <w:kern w:val="0"/>
          <w:sz w:val="32"/>
          <w:szCs w:val="32"/>
        </w:rPr>
        <w:t>容，由人秘科</w:t>
      </w:r>
      <w:r>
        <w:rPr>
          <w:rFonts w:ascii="仿宋_GB2312" w:eastAsia="仿宋_GB2312" w:cs="宋体" w:hint="eastAsia"/>
          <w:color w:val="000000"/>
          <w:kern w:val="0"/>
          <w:sz w:val="32"/>
          <w:szCs w:val="32"/>
        </w:rPr>
        <w:t>长负责记录</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记录应</w:t>
      </w:r>
      <w:r>
        <w:rPr>
          <w:rFonts w:ascii="仿宋_GB2312" w:eastAsia="仿宋_GB2312" w:cs="Dotum" w:hint="eastAsia"/>
          <w:color w:val="000000"/>
          <w:kern w:val="0"/>
          <w:sz w:val="32"/>
          <w:szCs w:val="32"/>
        </w:rPr>
        <w:t>全面、准确、</w:t>
      </w:r>
      <w:r>
        <w:rPr>
          <w:rFonts w:ascii="仿宋_GB2312" w:eastAsia="仿宋_GB2312" w:cs="宋体" w:hint="eastAsia"/>
          <w:color w:val="000000"/>
          <w:kern w:val="0"/>
          <w:sz w:val="32"/>
          <w:szCs w:val="32"/>
        </w:rPr>
        <w:t>清</w:t>
      </w:r>
      <w:r>
        <w:rPr>
          <w:rFonts w:ascii="仿宋_GB2312" w:eastAsia="仿宋_GB2312" w:cs="Dotum" w:hint="eastAsia"/>
          <w:color w:val="000000"/>
          <w:kern w:val="0"/>
          <w:sz w:val="32"/>
          <w:szCs w:val="32"/>
        </w:rPr>
        <w:t>楚。</w:t>
      </w:r>
      <w:r>
        <w:rPr>
          <w:rFonts w:ascii="仿宋_GB2312" w:eastAsia="仿宋_GB2312" w:cs="宋体" w:hint="eastAsia"/>
          <w:color w:val="000000"/>
          <w:kern w:val="0"/>
          <w:sz w:val="32"/>
          <w:szCs w:val="32"/>
        </w:rPr>
        <w:t>记录</w:t>
      </w:r>
      <w:r>
        <w:rPr>
          <w:rFonts w:ascii="仿宋_GB2312" w:eastAsia="仿宋_GB2312" w:cs="Dotum" w:hint="eastAsia"/>
          <w:color w:val="000000"/>
          <w:kern w:val="0"/>
          <w:sz w:val="32"/>
          <w:szCs w:val="32"/>
        </w:rPr>
        <w:t>存入机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文</w:t>
      </w:r>
      <w:r>
        <w:rPr>
          <w:rFonts w:ascii="仿宋_GB2312" w:eastAsia="仿宋_GB2312" w:cs="宋体" w:hint="eastAsia"/>
          <w:color w:val="000000"/>
          <w:kern w:val="0"/>
          <w:sz w:val="32"/>
          <w:szCs w:val="32"/>
        </w:rPr>
        <w:t>书档</w:t>
      </w:r>
      <w:r>
        <w:rPr>
          <w:rFonts w:ascii="仿宋_GB2312" w:eastAsia="仿宋_GB2312" w:cs="Dotum" w:hint="eastAsia"/>
          <w:color w:val="000000"/>
          <w:kern w:val="0"/>
          <w:sz w:val="32"/>
          <w:szCs w:val="32"/>
        </w:rPr>
        <w:t>案。</w:t>
      </w:r>
    </w:p>
    <w:p w:rsidR="00B66554" w:rsidRDefault="00EA4EE1">
      <w:pPr>
        <w:ind w:firstLineChars="200" w:firstLine="640"/>
        <w:rPr>
          <w:rFonts w:ascii="仿宋_GB2312" w:eastAsia="仿宋_GB2312" w:cs="宋体"/>
          <w:b/>
          <w:bCs/>
          <w:color w:val="000000"/>
          <w:kern w:val="0"/>
          <w:sz w:val="32"/>
          <w:szCs w:val="32"/>
        </w:rPr>
      </w:pPr>
      <w:r>
        <w:rPr>
          <w:rFonts w:ascii="仿宋_GB2312" w:eastAsia="仿宋_GB2312" w:cs="宋体"/>
          <w:b/>
          <w:bCs/>
          <w:color w:val="000000"/>
          <w:kern w:val="0"/>
          <w:sz w:val="32"/>
          <w:szCs w:val="32"/>
        </w:rPr>
        <w:t>三</w:t>
      </w:r>
      <w:r>
        <w:rPr>
          <w:rFonts w:ascii="仿宋_GB2312" w:eastAsia="仿宋_GB2312" w:cs="宋体" w:hint="eastAsia"/>
          <w:b/>
          <w:bCs/>
          <w:color w:val="000000"/>
          <w:kern w:val="0"/>
          <w:sz w:val="32"/>
          <w:szCs w:val="32"/>
        </w:rPr>
        <w:t>、</w:t>
      </w:r>
      <w:r>
        <w:rPr>
          <w:rFonts w:ascii="仿宋_GB2312" w:eastAsia="仿宋_GB2312" w:cs="Dotum" w:hint="eastAsia"/>
          <w:b/>
          <w:bCs/>
          <w:color w:val="000000"/>
          <w:kern w:val="0"/>
          <w:sz w:val="32"/>
          <w:szCs w:val="32"/>
        </w:rPr>
        <w:t>党</w:t>
      </w:r>
      <w:r>
        <w:rPr>
          <w:rFonts w:ascii="仿宋_GB2312" w:eastAsia="仿宋_GB2312" w:cs="宋体" w:hint="eastAsia"/>
          <w:b/>
          <w:bCs/>
          <w:color w:val="000000"/>
          <w:kern w:val="0"/>
          <w:sz w:val="32"/>
          <w:szCs w:val="32"/>
        </w:rPr>
        <w:t>组</w:t>
      </w:r>
      <w:r>
        <w:rPr>
          <w:rFonts w:ascii="仿宋_GB2312" w:eastAsia="仿宋_GB2312" w:cs="Dotum"/>
          <w:b/>
          <w:bCs/>
          <w:color w:val="000000"/>
          <w:kern w:val="0"/>
          <w:sz w:val="32"/>
          <w:szCs w:val="32"/>
        </w:rPr>
        <w:t>会议</w:t>
      </w:r>
      <w:r>
        <w:rPr>
          <w:rFonts w:ascii="仿宋_GB2312" w:eastAsia="仿宋_GB2312" w:cs="宋体" w:hint="eastAsia"/>
          <w:b/>
          <w:bCs/>
          <w:color w:val="000000"/>
          <w:kern w:val="0"/>
          <w:sz w:val="32"/>
          <w:szCs w:val="32"/>
        </w:rPr>
        <w:t>贯彻</w:t>
      </w:r>
      <w:r>
        <w:rPr>
          <w:rFonts w:ascii="仿宋_GB2312" w:eastAsia="仿宋_GB2312" w:cs="Dotum" w:hint="eastAsia"/>
          <w:b/>
          <w:bCs/>
          <w:color w:val="000000"/>
          <w:kern w:val="0"/>
          <w:sz w:val="32"/>
          <w:szCs w:val="32"/>
        </w:rPr>
        <w:t>落</w:t>
      </w:r>
      <w:r>
        <w:rPr>
          <w:rFonts w:ascii="仿宋_GB2312" w:eastAsia="仿宋_GB2312" w:cs="宋体" w:hint="eastAsia"/>
          <w:b/>
          <w:bCs/>
          <w:color w:val="000000"/>
          <w:kern w:val="0"/>
          <w:sz w:val="32"/>
          <w:szCs w:val="32"/>
        </w:rPr>
        <w:t>实</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1</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的</w:t>
      </w:r>
      <w:r>
        <w:rPr>
          <w:rFonts w:ascii="仿宋_GB2312" w:eastAsia="仿宋_GB2312" w:cs="宋体" w:hint="eastAsia"/>
          <w:color w:val="000000"/>
          <w:kern w:val="0"/>
          <w:sz w:val="32"/>
          <w:szCs w:val="32"/>
        </w:rPr>
        <w:t>内</w:t>
      </w:r>
      <w:r>
        <w:rPr>
          <w:rFonts w:ascii="仿宋_GB2312" w:eastAsia="仿宋_GB2312" w:cs="Dotum" w:hint="eastAsia"/>
          <w:color w:val="000000"/>
          <w:kern w:val="0"/>
          <w:sz w:val="32"/>
          <w:szCs w:val="32"/>
        </w:rPr>
        <w:t>容，</w:t>
      </w:r>
      <w:r>
        <w:rPr>
          <w:rFonts w:ascii="仿宋_GB2312" w:eastAsia="仿宋_GB2312" w:cs="宋体" w:hint="eastAsia"/>
          <w:color w:val="000000"/>
          <w:kern w:val="0"/>
          <w:sz w:val="32"/>
          <w:szCs w:val="32"/>
        </w:rPr>
        <w:t>经会议</w:t>
      </w:r>
      <w:r>
        <w:rPr>
          <w:rFonts w:ascii="仿宋_GB2312" w:eastAsia="仿宋_GB2312" w:cs="Dotum" w:hint="eastAsia"/>
          <w:color w:val="000000"/>
          <w:kern w:val="0"/>
          <w:sz w:val="32"/>
          <w:szCs w:val="32"/>
        </w:rPr>
        <w:t>批准同意的，可按</w:t>
      </w:r>
      <w:r>
        <w:rPr>
          <w:rFonts w:ascii="仿宋_GB2312" w:eastAsia="仿宋_GB2312" w:cs="宋体" w:hint="eastAsia"/>
          <w:color w:val="000000"/>
          <w:kern w:val="0"/>
          <w:sz w:val="32"/>
          <w:szCs w:val="32"/>
        </w:rPr>
        <w:t>会议规</w:t>
      </w:r>
      <w:r>
        <w:rPr>
          <w:rFonts w:ascii="仿宋_GB2312" w:eastAsia="仿宋_GB2312" w:cs="Dotum" w:hint="eastAsia"/>
          <w:color w:val="000000"/>
          <w:kern w:val="0"/>
          <w:sz w:val="32"/>
          <w:szCs w:val="32"/>
        </w:rPr>
        <w:t>定的公布形式</w:t>
      </w:r>
      <w:r>
        <w:rPr>
          <w:rFonts w:ascii="仿宋_GB2312" w:eastAsia="仿宋_GB2312" w:cs="宋体" w:hint="eastAsia"/>
          <w:color w:val="000000"/>
          <w:kern w:val="0"/>
          <w:sz w:val="32"/>
          <w:szCs w:val="32"/>
        </w:rPr>
        <w:t>进</w:t>
      </w:r>
      <w:r>
        <w:rPr>
          <w:rFonts w:ascii="仿宋_GB2312" w:eastAsia="仿宋_GB2312" w:cs="Dotum" w:hint="eastAsia"/>
          <w:color w:val="000000"/>
          <w:kern w:val="0"/>
          <w:sz w:val="32"/>
          <w:szCs w:val="32"/>
        </w:rPr>
        <w:t>行公布；未</w:t>
      </w:r>
      <w:r>
        <w:rPr>
          <w:rFonts w:ascii="仿宋_GB2312" w:eastAsia="仿宋_GB2312" w:cs="宋体" w:hint="eastAsia"/>
          <w:color w:val="000000"/>
          <w:kern w:val="0"/>
          <w:sz w:val="32"/>
          <w:szCs w:val="32"/>
        </w:rPr>
        <w:t>经会议</w:t>
      </w:r>
      <w:r>
        <w:rPr>
          <w:rFonts w:ascii="仿宋_GB2312" w:eastAsia="仿宋_GB2312" w:cs="Dotum" w:hint="eastAsia"/>
          <w:color w:val="000000"/>
          <w:kern w:val="0"/>
          <w:sz w:val="32"/>
          <w:szCs w:val="32"/>
        </w:rPr>
        <w:t>批准</w:t>
      </w:r>
      <w:r>
        <w:rPr>
          <w:rFonts w:ascii="仿宋_GB2312" w:eastAsia="仿宋_GB2312" w:cs="宋体" w:hint="eastAsia"/>
          <w:color w:val="000000"/>
          <w:kern w:val="0"/>
          <w:sz w:val="32"/>
          <w:szCs w:val="32"/>
        </w:rPr>
        <w:t>传达</w:t>
      </w:r>
      <w:r>
        <w:rPr>
          <w:rFonts w:ascii="仿宋_GB2312" w:eastAsia="仿宋_GB2312" w:cs="Dotum" w:hint="eastAsia"/>
          <w:color w:val="000000"/>
          <w:kern w:val="0"/>
          <w:sz w:val="32"/>
          <w:szCs w:val="32"/>
        </w:rPr>
        <w:t>或公布的，</w:t>
      </w:r>
      <w:r>
        <w:rPr>
          <w:rFonts w:ascii="仿宋_GB2312" w:eastAsia="仿宋_GB2312" w:cs="宋体" w:hint="eastAsia"/>
          <w:color w:val="000000"/>
          <w:kern w:val="0"/>
          <w:sz w:val="32"/>
          <w:szCs w:val="32"/>
        </w:rPr>
        <w:t>与会</w:t>
      </w:r>
      <w:r>
        <w:rPr>
          <w:rFonts w:ascii="仿宋_GB2312" w:eastAsia="仿宋_GB2312" w:cs="Dotum" w:hint="eastAsia"/>
          <w:color w:val="000000"/>
          <w:kern w:val="0"/>
          <w:sz w:val="32"/>
          <w:szCs w:val="32"/>
        </w:rPr>
        <w:t>人</w:t>
      </w:r>
      <w:r>
        <w:rPr>
          <w:rFonts w:ascii="仿宋_GB2312" w:eastAsia="仿宋_GB2312" w:cs="宋体" w:hint="eastAsia"/>
          <w:color w:val="000000"/>
          <w:kern w:val="0"/>
          <w:sz w:val="32"/>
          <w:szCs w:val="32"/>
        </w:rPr>
        <w:t>员应严</w:t>
      </w:r>
      <w:r>
        <w:rPr>
          <w:rFonts w:ascii="仿宋_GB2312" w:eastAsia="仿宋_GB2312" w:cs="Dotum" w:hint="eastAsia"/>
          <w:color w:val="000000"/>
          <w:kern w:val="0"/>
          <w:sz w:val="32"/>
          <w:szCs w:val="32"/>
        </w:rPr>
        <w:t>守机密，不得以任何方式向外泄露。</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2</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会议决</w:t>
      </w:r>
      <w:r>
        <w:rPr>
          <w:rFonts w:ascii="仿宋_GB2312" w:eastAsia="仿宋_GB2312" w:cs="Dotum" w:hint="eastAsia"/>
          <w:color w:val="000000"/>
          <w:kern w:val="0"/>
          <w:sz w:val="32"/>
          <w:szCs w:val="32"/>
        </w:rPr>
        <w:t>定的事</w:t>
      </w:r>
      <w:r>
        <w:rPr>
          <w:rFonts w:ascii="仿宋_GB2312" w:eastAsia="仿宋_GB2312" w:cs="宋体" w:hint="eastAsia"/>
          <w:color w:val="000000"/>
          <w:kern w:val="0"/>
          <w:sz w:val="32"/>
          <w:szCs w:val="32"/>
        </w:rPr>
        <w:t>项</w:t>
      </w:r>
      <w:r>
        <w:rPr>
          <w:rFonts w:ascii="仿宋_GB2312" w:eastAsia="仿宋_GB2312" w:cs="Dotum" w:hint="eastAsia"/>
          <w:color w:val="000000"/>
          <w:kern w:val="0"/>
          <w:sz w:val="32"/>
          <w:szCs w:val="32"/>
        </w:rPr>
        <w:t>，由党</w:t>
      </w:r>
      <w:r>
        <w:rPr>
          <w:rFonts w:ascii="仿宋_GB2312" w:eastAsia="仿宋_GB2312" w:cs="宋体" w:hint="eastAsia"/>
          <w:color w:val="000000"/>
          <w:kern w:val="0"/>
          <w:sz w:val="32"/>
          <w:szCs w:val="32"/>
        </w:rPr>
        <w:t>组</w:t>
      </w:r>
      <w:r>
        <w:rPr>
          <w:rFonts w:ascii="仿宋_GB2312" w:eastAsia="仿宋_GB2312" w:cs="Dotum" w:hint="eastAsia"/>
          <w:color w:val="000000"/>
          <w:kern w:val="0"/>
          <w:sz w:val="32"/>
          <w:szCs w:val="32"/>
        </w:rPr>
        <w:t>分管成</w:t>
      </w:r>
      <w:r>
        <w:rPr>
          <w:rFonts w:ascii="仿宋_GB2312" w:eastAsia="仿宋_GB2312" w:cs="宋体" w:hint="eastAsia"/>
          <w:color w:val="000000"/>
          <w:kern w:val="0"/>
          <w:sz w:val="32"/>
          <w:szCs w:val="32"/>
        </w:rPr>
        <w:t>员负责组织实</w:t>
      </w:r>
      <w:r>
        <w:rPr>
          <w:rFonts w:ascii="仿宋_GB2312" w:eastAsia="仿宋_GB2312" w:cs="Dotum" w:hint="eastAsia"/>
          <w:color w:val="000000"/>
          <w:kern w:val="0"/>
          <w:sz w:val="32"/>
          <w:szCs w:val="32"/>
        </w:rPr>
        <w:t>施。</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3</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会议决</w:t>
      </w:r>
      <w:r>
        <w:rPr>
          <w:rFonts w:ascii="仿宋_GB2312" w:eastAsia="仿宋_GB2312" w:cs="Dotum" w:hint="eastAsia"/>
          <w:color w:val="000000"/>
          <w:kern w:val="0"/>
          <w:sz w:val="32"/>
          <w:szCs w:val="32"/>
        </w:rPr>
        <w:t>定的事</w:t>
      </w:r>
      <w:r>
        <w:rPr>
          <w:rFonts w:ascii="仿宋_GB2312" w:eastAsia="仿宋_GB2312" w:cs="宋体" w:hint="eastAsia"/>
          <w:color w:val="000000"/>
          <w:kern w:val="0"/>
          <w:sz w:val="32"/>
          <w:szCs w:val="32"/>
        </w:rPr>
        <w:t>项</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个</w:t>
      </w:r>
      <w:r>
        <w:rPr>
          <w:rFonts w:ascii="仿宋_GB2312" w:eastAsia="仿宋_GB2312" w:cs="Dotum" w:hint="eastAsia"/>
          <w:color w:val="000000"/>
          <w:kern w:val="0"/>
          <w:sz w:val="32"/>
          <w:szCs w:val="32"/>
        </w:rPr>
        <w:t>人无</w:t>
      </w:r>
      <w:r>
        <w:rPr>
          <w:rFonts w:ascii="仿宋_GB2312" w:eastAsia="仿宋_GB2312" w:cs="宋体" w:hint="eastAsia"/>
          <w:color w:val="000000"/>
          <w:kern w:val="0"/>
          <w:sz w:val="32"/>
          <w:szCs w:val="32"/>
        </w:rPr>
        <w:t>权</w:t>
      </w:r>
      <w:r>
        <w:rPr>
          <w:rFonts w:ascii="仿宋_GB2312" w:eastAsia="仿宋_GB2312" w:cs="Dotum" w:hint="eastAsia"/>
          <w:color w:val="000000"/>
          <w:kern w:val="0"/>
          <w:sz w:val="32"/>
          <w:szCs w:val="32"/>
        </w:rPr>
        <w:t>更改或不落</w:t>
      </w:r>
      <w:r>
        <w:rPr>
          <w:rFonts w:ascii="仿宋_GB2312" w:eastAsia="仿宋_GB2312" w:cs="宋体" w:hint="eastAsia"/>
          <w:color w:val="000000"/>
          <w:kern w:val="0"/>
          <w:sz w:val="32"/>
          <w:szCs w:val="32"/>
        </w:rPr>
        <w:t>实</w:t>
      </w:r>
      <w:r>
        <w:rPr>
          <w:rFonts w:ascii="仿宋_GB2312" w:eastAsia="仿宋_GB2312" w:cs="Dotum" w:hint="eastAsia"/>
          <w:color w:val="000000"/>
          <w:kern w:val="0"/>
          <w:sz w:val="32"/>
          <w:szCs w:val="32"/>
        </w:rPr>
        <w:t>，如需修改或</w:t>
      </w:r>
      <w:r>
        <w:rPr>
          <w:rFonts w:ascii="仿宋_GB2312" w:eastAsia="仿宋_GB2312" w:cs="宋体" w:hint="eastAsia"/>
          <w:color w:val="000000"/>
          <w:kern w:val="0"/>
          <w:sz w:val="32"/>
          <w:szCs w:val="32"/>
        </w:rPr>
        <w:t>调</w:t>
      </w:r>
      <w:r>
        <w:rPr>
          <w:rFonts w:ascii="仿宋_GB2312" w:eastAsia="仿宋_GB2312" w:cs="Dotum" w:hint="eastAsia"/>
          <w:color w:val="000000"/>
          <w:kern w:val="0"/>
          <w:sz w:val="32"/>
          <w:szCs w:val="32"/>
        </w:rPr>
        <w:t>整，</w:t>
      </w:r>
      <w:r>
        <w:rPr>
          <w:rFonts w:ascii="仿宋_GB2312" w:eastAsia="仿宋_GB2312" w:cs="宋体" w:hint="eastAsia"/>
          <w:color w:val="000000"/>
          <w:kern w:val="0"/>
          <w:sz w:val="32"/>
          <w:szCs w:val="32"/>
        </w:rPr>
        <w:t>经</w:t>
      </w:r>
      <w:r>
        <w:rPr>
          <w:rFonts w:ascii="仿宋_GB2312" w:eastAsia="仿宋_GB2312" w:cs="Dotum" w:hint="eastAsia"/>
          <w:color w:val="000000"/>
          <w:kern w:val="0"/>
          <w:sz w:val="32"/>
          <w:szCs w:val="32"/>
        </w:rPr>
        <w:t>党</w:t>
      </w:r>
      <w:r>
        <w:rPr>
          <w:rFonts w:ascii="仿宋_GB2312" w:eastAsia="仿宋_GB2312" w:cs="宋体" w:hint="eastAsia"/>
          <w:color w:val="000000"/>
          <w:kern w:val="0"/>
          <w:sz w:val="32"/>
          <w:szCs w:val="32"/>
        </w:rPr>
        <w:t>组书记</w:t>
      </w:r>
      <w:r>
        <w:rPr>
          <w:rFonts w:ascii="仿宋_GB2312" w:eastAsia="仿宋_GB2312" w:cs="Dotum" w:hint="eastAsia"/>
          <w:color w:val="000000"/>
          <w:kern w:val="0"/>
          <w:sz w:val="32"/>
          <w:szCs w:val="32"/>
        </w:rPr>
        <w:t>同意，提交下次党</w:t>
      </w:r>
      <w:r>
        <w:rPr>
          <w:rFonts w:ascii="仿宋_GB2312" w:eastAsia="仿宋_GB2312" w:cs="宋体" w:hint="eastAsia"/>
          <w:color w:val="000000"/>
          <w:kern w:val="0"/>
          <w:sz w:val="32"/>
          <w:szCs w:val="32"/>
        </w:rPr>
        <w:t>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lastRenderedPageBreak/>
        <w:t>再</w:t>
      </w:r>
      <w:r>
        <w:rPr>
          <w:rFonts w:ascii="仿宋_GB2312" w:eastAsia="仿宋_GB2312" w:cs="宋体" w:hint="eastAsia"/>
          <w:color w:val="000000"/>
          <w:kern w:val="0"/>
          <w:sz w:val="32"/>
          <w:szCs w:val="32"/>
        </w:rPr>
        <w:t>议</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Dotum"/>
          <w:color w:val="000000"/>
          <w:kern w:val="0"/>
          <w:sz w:val="32"/>
          <w:szCs w:val="32"/>
        </w:rPr>
      </w:pPr>
      <w:r>
        <w:rPr>
          <w:rFonts w:ascii="仿宋_GB2312" w:eastAsia="仿宋_GB2312" w:cs="宋体"/>
          <w:color w:val="000000"/>
          <w:kern w:val="0"/>
          <w:sz w:val="32"/>
          <w:szCs w:val="32"/>
        </w:rPr>
        <w:t>4</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党组</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会议决</w:t>
      </w:r>
      <w:r>
        <w:rPr>
          <w:rFonts w:ascii="仿宋_GB2312" w:eastAsia="仿宋_GB2312" w:cs="Dotum" w:hint="eastAsia"/>
          <w:color w:val="000000"/>
          <w:kern w:val="0"/>
          <w:sz w:val="32"/>
          <w:szCs w:val="32"/>
        </w:rPr>
        <w:t>定的事</w:t>
      </w:r>
      <w:r>
        <w:rPr>
          <w:rFonts w:ascii="仿宋_GB2312" w:eastAsia="仿宋_GB2312" w:cs="宋体" w:hint="eastAsia"/>
          <w:color w:val="000000"/>
          <w:kern w:val="0"/>
          <w:sz w:val="32"/>
          <w:szCs w:val="32"/>
        </w:rPr>
        <w:t>项</w:t>
      </w:r>
      <w:r>
        <w:rPr>
          <w:rFonts w:ascii="仿宋_GB2312" w:eastAsia="仿宋_GB2312" w:cs="Dotum" w:hint="eastAsia"/>
          <w:color w:val="000000"/>
          <w:kern w:val="0"/>
          <w:sz w:val="32"/>
          <w:szCs w:val="32"/>
        </w:rPr>
        <w:t>，由机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人秘科</w:t>
      </w:r>
      <w:r>
        <w:rPr>
          <w:rFonts w:ascii="仿宋_GB2312" w:eastAsia="仿宋_GB2312" w:cs="宋体" w:hint="eastAsia"/>
          <w:color w:val="000000"/>
          <w:kern w:val="0"/>
          <w:sz w:val="32"/>
          <w:szCs w:val="32"/>
        </w:rPr>
        <w:t>负责</w:t>
      </w:r>
      <w:r>
        <w:rPr>
          <w:rFonts w:ascii="仿宋_GB2312" w:eastAsia="仿宋_GB2312" w:cs="Dotum" w:hint="eastAsia"/>
          <w:color w:val="000000"/>
          <w:kern w:val="0"/>
          <w:sz w:val="32"/>
          <w:szCs w:val="32"/>
        </w:rPr>
        <w:t>督</w:t>
      </w:r>
      <w:r>
        <w:rPr>
          <w:rFonts w:ascii="仿宋_GB2312" w:eastAsia="仿宋_GB2312" w:cs="宋体" w:hint="eastAsia"/>
          <w:color w:val="000000"/>
          <w:kern w:val="0"/>
          <w:sz w:val="32"/>
          <w:szCs w:val="32"/>
        </w:rPr>
        <w:t>办</w:t>
      </w:r>
      <w:r>
        <w:rPr>
          <w:rFonts w:ascii="仿宋_GB2312" w:eastAsia="仿宋_GB2312" w:cs="Dotum" w:hint="eastAsia"/>
          <w:color w:val="000000"/>
          <w:kern w:val="0"/>
          <w:sz w:val="32"/>
          <w:szCs w:val="32"/>
        </w:rPr>
        <w:t>。</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jc w:val="center"/>
        <w:rPr>
          <w:rFonts w:ascii="黑体" w:eastAsia="黑体" w:cs="仿宋_GB2312"/>
          <w:b/>
          <w:bCs/>
          <w:sz w:val="44"/>
          <w:szCs w:val="44"/>
        </w:rPr>
      </w:pPr>
      <w:r>
        <w:rPr>
          <w:rFonts w:ascii="黑体" w:eastAsia="黑体" w:cs="仿宋_GB2312" w:hint="eastAsia"/>
          <w:b/>
          <w:bCs/>
          <w:sz w:val="44"/>
          <w:szCs w:val="44"/>
        </w:rPr>
        <w:t>白城市民委（宗教局）</w:t>
      </w:r>
    </w:p>
    <w:p w:rsidR="00B66554" w:rsidRDefault="00EA4EE1">
      <w:pPr>
        <w:jc w:val="center"/>
        <w:rPr>
          <w:rFonts w:ascii="黑体" w:eastAsia="黑体" w:cs="宋体"/>
          <w:color w:val="000000"/>
          <w:kern w:val="0"/>
          <w:sz w:val="32"/>
          <w:szCs w:val="32"/>
        </w:rPr>
      </w:pPr>
      <w:r>
        <w:rPr>
          <w:rFonts w:ascii="黑体" w:eastAsia="黑体" w:cs="宋体" w:hint="eastAsia"/>
          <w:b/>
          <w:bCs/>
          <w:color w:val="000000"/>
          <w:kern w:val="0"/>
          <w:sz w:val="44"/>
          <w:szCs w:val="44"/>
        </w:rPr>
        <w:t>主任（局长</w:t>
      </w:r>
      <w:r>
        <w:rPr>
          <w:rFonts w:ascii="黑体" w:eastAsia="黑体" w:cs="Dotum" w:hint="eastAsia"/>
          <w:b/>
          <w:bCs/>
          <w:color w:val="000000"/>
          <w:kern w:val="0"/>
          <w:sz w:val="44"/>
          <w:szCs w:val="44"/>
        </w:rPr>
        <w:t>）</w:t>
      </w:r>
      <w:r>
        <w:rPr>
          <w:rFonts w:ascii="黑体" w:eastAsia="黑体" w:cs="宋体" w:hint="eastAsia"/>
          <w:b/>
          <w:bCs/>
          <w:color w:val="000000"/>
          <w:kern w:val="0"/>
          <w:sz w:val="44"/>
          <w:szCs w:val="44"/>
        </w:rPr>
        <w:t>办</w:t>
      </w:r>
      <w:r>
        <w:rPr>
          <w:rFonts w:ascii="黑体" w:eastAsia="黑体" w:cs="Dotum" w:hint="eastAsia"/>
          <w:b/>
          <w:bCs/>
          <w:color w:val="000000"/>
          <w:kern w:val="0"/>
          <w:sz w:val="44"/>
          <w:szCs w:val="44"/>
        </w:rPr>
        <w:t>公</w:t>
      </w:r>
      <w:r>
        <w:rPr>
          <w:rFonts w:ascii="黑体" w:eastAsia="黑体" w:cs="宋体" w:hint="eastAsia"/>
          <w:b/>
          <w:bCs/>
          <w:color w:val="000000"/>
          <w:kern w:val="0"/>
          <w:sz w:val="44"/>
          <w:szCs w:val="44"/>
        </w:rPr>
        <w:t>会议</w:t>
      </w:r>
      <w:r>
        <w:rPr>
          <w:rFonts w:ascii="黑体" w:eastAsia="黑体" w:cs="Dotum" w:hint="eastAsia"/>
          <w:b/>
          <w:bCs/>
          <w:color w:val="000000"/>
          <w:kern w:val="0"/>
          <w:sz w:val="44"/>
          <w:szCs w:val="44"/>
        </w:rPr>
        <w:t>制度</w:t>
      </w:r>
    </w:p>
    <w:p w:rsidR="00B66554" w:rsidRDefault="00B66554">
      <w:pPr>
        <w:ind w:firstLineChars="200" w:firstLine="640"/>
        <w:rPr>
          <w:rFonts w:ascii="仿宋_GB2312" w:eastAsia="仿宋_GB2312" w:cs="宋体"/>
          <w:color w:val="000000"/>
          <w:kern w:val="0"/>
          <w:sz w:val="32"/>
          <w:szCs w:val="32"/>
        </w:rPr>
      </w:pPr>
    </w:p>
    <w:p w:rsidR="00B66554" w:rsidRDefault="00EA4EE1">
      <w:pPr>
        <w:ind w:firstLineChars="200" w:firstLine="640"/>
        <w:rPr>
          <w:rFonts w:ascii="仿宋_GB2312" w:eastAsia="仿宋_GB2312" w:cs="宋体"/>
          <w:b/>
          <w:bCs/>
          <w:color w:val="000000"/>
          <w:kern w:val="0"/>
          <w:sz w:val="32"/>
          <w:szCs w:val="32"/>
        </w:rPr>
      </w:pPr>
      <w:r>
        <w:rPr>
          <w:rFonts w:ascii="仿宋_GB2312" w:eastAsia="仿宋_GB2312" w:cs="宋体" w:hint="eastAsia"/>
          <w:b/>
          <w:bCs/>
          <w:color w:val="000000"/>
          <w:kern w:val="0"/>
          <w:sz w:val="32"/>
          <w:szCs w:val="32"/>
        </w:rPr>
        <w:t>一、主任（局长</w:t>
      </w:r>
      <w:r>
        <w:rPr>
          <w:rFonts w:ascii="仿宋_GB2312" w:eastAsia="仿宋_GB2312" w:cs="Dotum" w:hint="eastAsia"/>
          <w:b/>
          <w:bCs/>
          <w:color w:val="000000"/>
          <w:kern w:val="0"/>
          <w:sz w:val="32"/>
          <w:szCs w:val="32"/>
        </w:rPr>
        <w:t>）</w:t>
      </w:r>
      <w:r>
        <w:rPr>
          <w:rFonts w:ascii="仿宋_GB2312" w:eastAsia="仿宋_GB2312" w:cs="宋体" w:hint="eastAsia"/>
          <w:b/>
          <w:bCs/>
          <w:color w:val="000000"/>
          <w:kern w:val="0"/>
          <w:sz w:val="32"/>
          <w:szCs w:val="32"/>
        </w:rPr>
        <w:t>办</w:t>
      </w:r>
      <w:r>
        <w:rPr>
          <w:rFonts w:ascii="仿宋_GB2312" w:eastAsia="仿宋_GB2312" w:cs="Dotum" w:hint="eastAsia"/>
          <w:b/>
          <w:bCs/>
          <w:color w:val="000000"/>
          <w:kern w:val="0"/>
          <w:sz w:val="32"/>
          <w:szCs w:val="32"/>
        </w:rPr>
        <w:t>公</w:t>
      </w:r>
      <w:r>
        <w:rPr>
          <w:rFonts w:ascii="仿宋_GB2312" w:eastAsia="仿宋_GB2312" w:cs="宋体" w:hint="eastAsia"/>
          <w:b/>
          <w:bCs/>
          <w:color w:val="000000"/>
          <w:kern w:val="0"/>
          <w:sz w:val="32"/>
          <w:szCs w:val="32"/>
        </w:rPr>
        <w:t>会议议</w:t>
      </w:r>
      <w:r>
        <w:rPr>
          <w:rFonts w:ascii="仿宋_GB2312" w:eastAsia="仿宋_GB2312" w:cs="Dotum" w:hint="eastAsia"/>
          <w:b/>
          <w:bCs/>
          <w:color w:val="000000"/>
          <w:kern w:val="0"/>
          <w:sz w:val="32"/>
          <w:szCs w:val="32"/>
        </w:rPr>
        <w:t>事范</w:t>
      </w:r>
      <w:r>
        <w:rPr>
          <w:rFonts w:ascii="仿宋_GB2312" w:eastAsia="仿宋_GB2312" w:cs="宋体" w:hint="eastAsia"/>
          <w:b/>
          <w:bCs/>
          <w:color w:val="000000"/>
          <w:kern w:val="0"/>
          <w:sz w:val="32"/>
          <w:szCs w:val="32"/>
        </w:rPr>
        <w:t>围</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、讨论</w:t>
      </w:r>
      <w:r>
        <w:rPr>
          <w:rFonts w:ascii="仿宋_GB2312" w:eastAsia="仿宋_GB2312" w:cs="Dotum" w:hint="eastAsia"/>
          <w:color w:val="000000"/>
          <w:kern w:val="0"/>
          <w:sz w:val="32"/>
          <w:szCs w:val="32"/>
        </w:rPr>
        <w:t>市民委</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宗教</w:t>
      </w:r>
      <w:r>
        <w:rPr>
          <w:rFonts w:ascii="仿宋_GB2312" w:eastAsia="仿宋_GB2312" w:cs="Dotum" w:hint="eastAsia"/>
          <w:color w:val="000000"/>
          <w:kern w:val="0"/>
          <w:sz w:val="32"/>
          <w:szCs w:val="32"/>
        </w:rPr>
        <w:t>局</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工作计划</w:t>
      </w:r>
      <w:r>
        <w:rPr>
          <w:rFonts w:ascii="仿宋_GB2312" w:eastAsia="仿宋_GB2312" w:cs="Dotum" w:hint="eastAsia"/>
          <w:color w:val="000000"/>
          <w:kern w:val="0"/>
          <w:sz w:val="32"/>
          <w:szCs w:val="32"/>
        </w:rPr>
        <w:t>、工作</w:t>
      </w:r>
      <w:r>
        <w:rPr>
          <w:rFonts w:ascii="仿宋_GB2312" w:eastAsia="仿宋_GB2312" w:cs="宋体" w:hint="eastAsia"/>
          <w:color w:val="000000"/>
          <w:kern w:val="0"/>
          <w:sz w:val="32"/>
          <w:szCs w:val="32"/>
        </w:rPr>
        <w:t>总结</w:t>
      </w:r>
      <w:r>
        <w:rPr>
          <w:rFonts w:ascii="仿宋_GB2312" w:eastAsia="仿宋_GB2312" w:cs="Dotum" w:hint="eastAsia"/>
          <w:color w:val="000000"/>
          <w:kern w:val="0"/>
          <w:sz w:val="32"/>
          <w:szCs w:val="32"/>
        </w:rPr>
        <w:t>和工作目</w:t>
      </w:r>
      <w:r>
        <w:rPr>
          <w:rFonts w:ascii="仿宋_GB2312" w:eastAsia="仿宋_GB2312" w:cs="宋体" w:hint="eastAsia"/>
          <w:color w:val="000000"/>
          <w:kern w:val="0"/>
          <w:sz w:val="32"/>
          <w:szCs w:val="32"/>
        </w:rPr>
        <w:t>标责</w:t>
      </w:r>
      <w:r>
        <w:rPr>
          <w:rFonts w:ascii="仿宋_GB2312" w:eastAsia="仿宋_GB2312" w:cs="Dotum" w:hint="eastAsia"/>
          <w:color w:val="000000"/>
          <w:kern w:val="0"/>
          <w:sz w:val="32"/>
          <w:szCs w:val="32"/>
        </w:rPr>
        <w:t>任制；机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管理</w:t>
      </w:r>
      <w:r>
        <w:rPr>
          <w:rFonts w:ascii="仿宋_GB2312" w:eastAsia="仿宋_GB2312" w:cs="宋体" w:hint="eastAsia"/>
          <w:color w:val="000000"/>
          <w:kern w:val="0"/>
          <w:sz w:val="32"/>
          <w:szCs w:val="32"/>
        </w:rPr>
        <w:t>规</w:t>
      </w:r>
      <w:r>
        <w:rPr>
          <w:rFonts w:ascii="仿宋_GB2312" w:eastAsia="仿宋_GB2312" w:cs="Dotum" w:hint="eastAsia"/>
          <w:color w:val="000000"/>
          <w:kern w:val="0"/>
          <w:sz w:val="32"/>
          <w:szCs w:val="32"/>
        </w:rPr>
        <w:t>章制度；机</w:t>
      </w:r>
      <w:r>
        <w:rPr>
          <w:rFonts w:ascii="仿宋_GB2312" w:eastAsia="仿宋_GB2312" w:cs="宋体" w:hint="eastAsia"/>
          <w:color w:val="000000"/>
          <w:kern w:val="0"/>
          <w:sz w:val="32"/>
          <w:szCs w:val="32"/>
        </w:rPr>
        <w:t>关办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经费</w:t>
      </w:r>
      <w:r>
        <w:rPr>
          <w:rFonts w:ascii="仿宋_GB2312" w:eastAsia="仿宋_GB2312" w:cs="Dotum" w:hint="eastAsia"/>
          <w:color w:val="000000"/>
          <w:kern w:val="0"/>
          <w:sz w:val="32"/>
          <w:szCs w:val="32"/>
        </w:rPr>
        <w:t>、民族事</w:t>
      </w:r>
      <w:r>
        <w:rPr>
          <w:rFonts w:ascii="仿宋_GB2312" w:eastAsia="仿宋_GB2312" w:cs="宋体" w:hint="eastAsia"/>
          <w:color w:val="000000"/>
          <w:kern w:val="0"/>
          <w:sz w:val="32"/>
          <w:szCs w:val="32"/>
        </w:rPr>
        <w:t>业费</w:t>
      </w:r>
      <w:r>
        <w:rPr>
          <w:rFonts w:ascii="仿宋_GB2312" w:eastAsia="仿宋_GB2312" w:cs="Dotum" w:hint="eastAsia"/>
          <w:color w:val="000000"/>
          <w:kern w:val="0"/>
          <w:sz w:val="32"/>
          <w:szCs w:val="32"/>
        </w:rPr>
        <w:t>和上</w:t>
      </w:r>
      <w:r>
        <w:rPr>
          <w:rFonts w:ascii="仿宋_GB2312" w:eastAsia="仿宋_GB2312" w:cs="宋体" w:hint="eastAsia"/>
          <w:color w:val="000000"/>
          <w:kern w:val="0"/>
          <w:sz w:val="32"/>
          <w:szCs w:val="32"/>
        </w:rPr>
        <w:t>级</w:t>
      </w:r>
      <w:r>
        <w:rPr>
          <w:rFonts w:ascii="仿宋_GB2312" w:eastAsia="仿宋_GB2312" w:cs="Dotum" w:hint="eastAsia"/>
          <w:color w:val="000000"/>
          <w:kern w:val="0"/>
          <w:sz w:val="32"/>
          <w:szCs w:val="32"/>
        </w:rPr>
        <w:t>民委</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宗教</w:t>
      </w:r>
      <w:r>
        <w:rPr>
          <w:rFonts w:ascii="仿宋_GB2312" w:eastAsia="仿宋_GB2312" w:cs="Dotum" w:hint="eastAsia"/>
          <w:color w:val="000000"/>
          <w:kern w:val="0"/>
          <w:sz w:val="32"/>
          <w:szCs w:val="32"/>
        </w:rPr>
        <w:t>局</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部门划拨</w:t>
      </w:r>
      <w:r>
        <w:rPr>
          <w:rFonts w:ascii="仿宋_GB2312" w:eastAsia="仿宋_GB2312" w:cs="Dotum" w:hint="eastAsia"/>
          <w:color w:val="000000"/>
          <w:kern w:val="0"/>
          <w:sz w:val="32"/>
          <w:szCs w:val="32"/>
        </w:rPr>
        <w:t>的各</w:t>
      </w:r>
      <w:r>
        <w:rPr>
          <w:rFonts w:ascii="仿宋_GB2312" w:eastAsia="仿宋_GB2312" w:cs="宋体" w:hint="eastAsia"/>
          <w:color w:val="000000"/>
          <w:kern w:val="0"/>
          <w:sz w:val="32"/>
          <w:szCs w:val="32"/>
        </w:rPr>
        <w:t>种经费</w:t>
      </w:r>
      <w:r>
        <w:rPr>
          <w:rFonts w:ascii="仿宋_GB2312" w:eastAsia="仿宋_GB2312" w:cs="Dotum" w:hint="eastAsia"/>
          <w:color w:val="000000"/>
          <w:kern w:val="0"/>
          <w:sz w:val="32"/>
          <w:szCs w:val="32"/>
        </w:rPr>
        <w:t>的使用</w:t>
      </w:r>
      <w:r>
        <w:rPr>
          <w:rFonts w:ascii="仿宋_GB2312" w:eastAsia="仿宋_GB2312" w:cs="宋体" w:hint="eastAsia"/>
          <w:color w:val="000000"/>
          <w:kern w:val="0"/>
          <w:sz w:val="32"/>
          <w:szCs w:val="32"/>
        </w:rPr>
        <w:t>预</w:t>
      </w:r>
      <w:r>
        <w:rPr>
          <w:rFonts w:ascii="仿宋_GB2312" w:eastAsia="仿宋_GB2312" w:cs="Dotum" w:hint="eastAsia"/>
          <w:color w:val="000000"/>
          <w:kern w:val="0"/>
          <w:sz w:val="32"/>
          <w:szCs w:val="32"/>
        </w:rPr>
        <w:t>算</w:t>
      </w:r>
      <w:r>
        <w:rPr>
          <w:rFonts w:ascii="仿宋_GB2312" w:eastAsia="仿宋_GB2312" w:cs="宋体" w:hint="eastAsia"/>
          <w:color w:val="000000"/>
          <w:kern w:val="0"/>
          <w:sz w:val="32"/>
          <w:szCs w:val="32"/>
        </w:rPr>
        <w:t>和决</w:t>
      </w:r>
      <w:r>
        <w:rPr>
          <w:rFonts w:ascii="仿宋_GB2312" w:eastAsia="仿宋_GB2312" w:cs="Dotum" w:hint="eastAsia"/>
          <w:color w:val="000000"/>
          <w:kern w:val="0"/>
          <w:sz w:val="32"/>
          <w:szCs w:val="32"/>
        </w:rPr>
        <w:t>算。</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、研</w:t>
      </w:r>
      <w:r>
        <w:rPr>
          <w:rFonts w:ascii="仿宋_GB2312" w:eastAsia="仿宋_GB2312" w:cs="Dotum" w:hint="eastAsia"/>
          <w:color w:val="000000"/>
          <w:kern w:val="0"/>
          <w:sz w:val="32"/>
          <w:szCs w:val="32"/>
        </w:rPr>
        <w:t>究</w:t>
      </w:r>
      <w:r>
        <w:rPr>
          <w:rFonts w:ascii="仿宋_GB2312" w:eastAsia="仿宋_GB2312" w:cs="宋体" w:hint="eastAsia"/>
          <w:color w:val="000000"/>
          <w:kern w:val="0"/>
          <w:sz w:val="32"/>
          <w:szCs w:val="32"/>
        </w:rPr>
        <w:t>处</w:t>
      </w:r>
      <w:r>
        <w:rPr>
          <w:rFonts w:ascii="仿宋_GB2312" w:eastAsia="仿宋_GB2312" w:cs="Dotum" w:hint="eastAsia"/>
          <w:color w:val="000000"/>
          <w:kern w:val="0"/>
          <w:sz w:val="32"/>
          <w:szCs w:val="32"/>
        </w:rPr>
        <w:t>理市委、市政府和省民委交</w:t>
      </w:r>
      <w:r>
        <w:rPr>
          <w:rFonts w:ascii="仿宋_GB2312" w:eastAsia="仿宋_GB2312" w:cs="宋体" w:hint="eastAsia"/>
          <w:color w:val="000000"/>
          <w:kern w:val="0"/>
          <w:sz w:val="32"/>
          <w:szCs w:val="32"/>
        </w:rPr>
        <w:t>办</w:t>
      </w:r>
      <w:r>
        <w:rPr>
          <w:rFonts w:ascii="仿宋_GB2312" w:eastAsia="仿宋_GB2312" w:cs="Dotum" w:hint="eastAsia"/>
          <w:color w:val="000000"/>
          <w:kern w:val="0"/>
          <w:sz w:val="32"/>
          <w:szCs w:val="32"/>
        </w:rPr>
        <w:t>的一些具体工作事</w:t>
      </w:r>
      <w:r>
        <w:rPr>
          <w:rFonts w:ascii="仿宋_GB2312" w:eastAsia="仿宋_GB2312" w:cs="宋体" w:hint="eastAsia"/>
          <w:color w:val="000000"/>
          <w:kern w:val="0"/>
          <w:sz w:val="32"/>
          <w:szCs w:val="32"/>
        </w:rPr>
        <w:t>项</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Dotum"/>
          <w:color w:val="000000"/>
          <w:kern w:val="0"/>
          <w:sz w:val="32"/>
          <w:szCs w:val="32"/>
        </w:rPr>
      </w:pPr>
      <w:r>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、研</w:t>
      </w:r>
      <w:r>
        <w:rPr>
          <w:rFonts w:ascii="仿宋_GB2312" w:eastAsia="仿宋_GB2312" w:cs="Dotum" w:hint="eastAsia"/>
          <w:color w:val="000000"/>
          <w:kern w:val="0"/>
          <w:sz w:val="32"/>
          <w:szCs w:val="32"/>
        </w:rPr>
        <w:t>究</w:t>
      </w:r>
      <w:r>
        <w:rPr>
          <w:rFonts w:ascii="仿宋_GB2312" w:eastAsia="仿宋_GB2312" w:cs="宋体" w:hint="eastAsia"/>
          <w:color w:val="000000"/>
          <w:kern w:val="0"/>
          <w:sz w:val="32"/>
          <w:szCs w:val="32"/>
        </w:rPr>
        <w:t>处</w:t>
      </w:r>
      <w:r>
        <w:rPr>
          <w:rFonts w:ascii="仿宋_GB2312" w:eastAsia="仿宋_GB2312" w:cs="Dotum" w:hint="eastAsia"/>
          <w:color w:val="000000"/>
          <w:kern w:val="0"/>
          <w:sz w:val="32"/>
          <w:szCs w:val="32"/>
        </w:rPr>
        <w:t>理机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行政管理中的一些具体工作事</w:t>
      </w:r>
      <w:r>
        <w:rPr>
          <w:rFonts w:ascii="仿宋_GB2312" w:eastAsia="仿宋_GB2312" w:cs="宋体" w:hint="eastAsia"/>
          <w:color w:val="000000"/>
          <w:kern w:val="0"/>
          <w:sz w:val="32"/>
          <w:szCs w:val="32"/>
        </w:rPr>
        <w:t>项</w:t>
      </w:r>
      <w:r>
        <w:rPr>
          <w:rFonts w:ascii="仿宋_GB2312" w:eastAsia="仿宋_GB2312" w:cs="Dotum"/>
          <w:color w:val="000000"/>
          <w:kern w:val="0"/>
          <w:sz w:val="32"/>
          <w:szCs w:val="32"/>
        </w:rPr>
        <w:t>：</w:t>
      </w:r>
    </w:p>
    <w:p w:rsidR="00B66554" w:rsidRDefault="00EA4EE1">
      <w:pPr>
        <w:ind w:firstLineChars="200" w:firstLine="640"/>
        <w:rPr>
          <w:rFonts w:ascii="仿宋_GB2312" w:eastAsia="仿宋_GB2312" w:cs="Dotum"/>
          <w:color w:val="000000"/>
          <w:kern w:val="0"/>
          <w:sz w:val="32"/>
          <w:szCs w:val="32"/>
        </w:rPr>
      </w:pPr>
      <w:r>
        <w:rPr>
          <w:rFonts w:ascii="仿宋_GB2312" w:eastAsia="仿宋_GB2312" w:cs="Dotum" w:hint="eastAsia"/>
          <w:color w:val="000000"/>
          <w:kern w:val="0"/>
          <w:sz w:val="32"/>
          <w:szCs w:val="32"/>
        </w:rPr>
        <w:t>⑴重大</w:t>
      </w:r>
      <w:r>
        <w:rPr>
          <w:rFonts w:ascii="仿宋_GB2312" w:eastAsia="仿宋_GB2312" w:cs="宋体" w:hint="eastAsia"/>
          <w:color w:val="000000"/>
          <w:kern w:val="0"/>
          <w:sz w:val="32"/>
          <w:szCs w:val="32"/>
        </w:rPr>
        <w:t>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设备</w:t>
      </w:r>
      <w:r>
        <w:rPr>
          <w:rFonts w:ascii="仿宋_GB2312" w:eastAsia="仿宋_GB2312" w:cs="Dotum" w:hint="eastAsia"/>
          <w:color w:val="000000"/>
          <w:kern w:val="0"/>
          <w:sz w:val="32"/>
          <w:szCs w:val="32"/>
        </w:rPr>
        <w:t>、交通工具</w:t>
      </w:r>
      <w:r>
        <w:rPr>
          <w:rFonts w:ascii="仿宋_GB2312" w:eastAsia="仿宋_GB2312" w:cs="宋体" w:hint="eastAsia"/>
          <w:color w:val="000000"/>
          <w:kern w:val="0"/>
          <w:sz w:val="32"/>
          <w:szCs w:val="32"/>
        </w:rPr>
        <w:t>购</w:t>
      </w:r>
      <w:r>
        <w:rPr>
          <w:rFonts w:ascii="仿宋_GB2312" w:eastAsia="仿宋_GB2312" w:cs="Dotum" w:hint="eastAsia"/>
          <w:color w:val="000000"/>
          <w:kern w:val="0"/>
          <w:sz w:val="32"/>
          <w:szCs w:val="32"/>
        </w:rPr>
        <w:t>置或更新；</w:t>
      </w:r>
    </w:p>
    <w:p w:rsidR="00B66554" w:rsidRDefault="00EA4EE1">
      <w:pPr>
        <w:ind w:firstLineChars="200" w:firstLine="640"/>
        <w:rPr>
          <w:rFonts w:ascii="仿宋_GB2312" w:eastAsia="仿宋_GB2312" w:cs="Dotum"/>
          <w:color w:val="000000"/>
          <w:kern w:val="0"/>
          <w:sz w:val="32"/>
          <w:szCs w:val="32"/>
        </w:rPr>
      </w:pPr>
      <w:r>
        <w:rPr>
          <w:rFonts w:ascii="仿宋_GB2312" w:eastAsia="仿宋_GB2312" w:cs="Dotum" w:hint="eastAsia"/>
          <w:color w:val="000000"/>
          <w:kern w:val="0"/>
          <w:sz w:val="32"/>
          <w:szCs w:val="32"/>
        </w:rPr>
        <w:t>⑵重大</w:t>
      </w:r>
      <w:r>
        <w:rPr>
          <w:rFonts w:ascii="仿宋_GB2312" w:eastAsia="仿宋_GB2312" w:cs="宋体" w:hint="eastAsia"/>
          <w:color w:val="000000"/>
          <w:kern w:val="0"/>
          <w:sz w:val="32"/>
          <w:szCs w:val="32"/>
        </w:rPr>
        <w:t>财务</w:t>
      </w:r>
      <w:r>
        <w:rPr>
          <w:rFonts w:ascii="仿宋_GB2312" w:eastAsia="仿宋_GB2312" w:cs="Dotum" w:hint="eastAsia"/>
          <w:color w:val="000000"/>
          <w:kern w:val="0"/>
          <w:sz w:val="32"/>
          <w:szCs w:val="32"/>
        </w:rPr>
        <w:t>支出；</w:t>
      </w:r>
    </w:p>
    <w:p w:rsidR="00B66554" w:rsidRDefault="00EA4EE1">
      <w:pPr>
        <w:ind w:firstLineChars="200" w:firstLine="640"/>
        <w:rPr>
          <w:rFonts w:ascii="仿宋_GB2312" w:eastAsia="仿宋_GB2312" w:cs="Dotum"/>
          <w:color w:val="000000"/>
          <w:kern w:val="0"/>
          <w:sz w:val="32"/>
          <w:szCs w:val="32"/>
        </w:rPr>
      </w:pPr>
      <w:r>
        <w:rPr>
          <w:rFonts w:ascii="仿宋_GB2312" w:eastAsia="仿宋_GB2312" w:cs="Dotum" w:hint="eastAsia"/>
          <w:color w:val="000000"/>
          <w:kern w:val="0"/>
          <w:sz w:val="32"/>
          <w:szCs w:val="32"/>
        </w:rPr>
        <w:t>⑶</w:t>
      </w:r>
      <w:r>
        <w:rPr>
          <w:rFonts w:ascii="仿宋_GB2312" w:eastAsia="仿宋_GB2312" w:cs="宋体" w:hint="eastAsia"/>
          <w:color w:val="000000"/>
          <w:kern w:val="0"/>
          <w:sz w:val="32"/>
          <w:szCs w:val="32"/>
        </w:rPr>
        <w:t>职</w:t>
      </w:r>
      <w:r>
        <w:rPr>
          <w:rFonts w:ascii="仿宋_GB2312" w:eastAsia="仿宋_GB2312" w:cs="Dotum" w:hint="eastAsia"/>
          <w:color w:val="000000"/>
          <w:kern w:val="0"/>
          <w:sz w:val="32"/>
          <w:szCs w:val="32"/>
        </w:rPr>
        <w:t>工生活福利；</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Dotum" w:hint="eastAsia"/>
          <w:color w:val="000000"/>
          <w:kern w:val="0"/>
          <w:sz w:val="32"/>
          <w:szCs w:val="32"/>
        </w:rPr>
        <w:t>⑷其</w:t>
      </w:r>
      <w:r>
        <w:rPr>
          <w:rFonts w:ascii="仿宋_GB2312" w:eastAsia="仿宋_GB2312" w:cs="宋体" w:hint="eastAsia"/>
          <w:color w:val="000000"/>
          <w:kern w:val="0"/>
          <w:sz w:val="32"/>
          <w:szCs w:val="32"/>
        </w:rPr>
        <w:t>它</w:t>
      </w:r>
      <w:r>
        <w:rPr>
          <w:rFonts w:ascii="仿宋_GB2312" w:eastAsia="仿宋_GB2312" w:cs="Dotum" w:hint="eastAsia"/>
          <w:color w:val="000000"/>
          <w:kern w:val="0"/>
          <w:sz w:val="32"/>
          <w:szCs w:val="32"/>
        </w:rPr>
        <w:t>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行政管理中</w:t>
      </w:r>
      <w:r>
        <w:rPr>
          <w:rFonts w:ascii="仿宋_GB2312" w:eastAsia="仿宋_GB2312" w:cs="宋体" w:hint="eastAsia"/>
          <w:color w:val="000000"/>
          <w:kern w:val="0"/>
          <w:sz w:val="32"/>
          <w:szCs w:val="32"/>
        </w:rPr>
        <w:t>应研</w:t>
      </w:r>
      <w:r>
        <w:rPr>
          <w:rFonts w:ascii="仿宋_GB2312" w:eastAsia="仿宋_GB2312" w:cs="Dotum" w:hint="eastAsia"/>
          <w:color w:val="000000"/>
          <w:kern w:val="0"/>
          <w:sz w:val="32"/>
          <w:szCs w:val="32"/>
        </w:rPr>
        <w:t>究的</w:t>
      </w:r>
      <w:r>
        <w:rPr>
          <w:rFonts w:ascii="仿宋_GB2312" w:eastAsia="仿宋_GB2312" w:cs="宋体" w:hint="eastAsia"/>
          <w:color w:val="000000"/>
          <w:kern w:val="0"/>
          <w:sz w:val="32"/>
          <w:szCs w:val="32"/>
        </w:rPr>
        <w:t>问题</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宋体"/>
          <w:b/>
          <w:bCs/>
          <w:color w:val="000000"/>
          <w:kern w:val="0"/>
          <w:sz w:val="32"/>
          <w:szCs w:val="32"/>
        </w:rPr>
      </w:pPr>
      <w:r>
        <w:rPr>
          <w:rFonts w:ascii="仿宋_GB2312" w:eastAsia="仿宋_GB2312" w:cs="宋体"/>
          <w:b/>
          <w:bCs/>
          <w:color w:val="000000"/>
          <w:kern w:val="0"/>
          <w:sz w:val="32"/>
          <w:szCs w:val="32"/>
        </w:rPr>
        <w:t>二、</w:t>
      </w:r>
      <w:r>
        <w:rPr>
          <w:rFonts w:ascii="仿宋_GB2312" w:eastAsia="仿宋_GB2312" w:cs="宋体" w:hint="eastAsia"/>
          <w:b/>
          <w:bCs/>
          <w:color w:val="000000"/>
          <w:kern w:val="0"/>
          <w:sz w:val="32"/>
          <w:szCs w:val="32"/>
        </w:rPr>
        <w:t>主任（局长</w:t>
      </w:r>
      <w:r>
        <w:rPr>
          <w:rFonts w:ascii="仿宋_GB2312" w:eastAsia="仿宋_GB2312" w:cs="Dotum" w:hint="eastAsia"/>
          <w:b/>
          <w:bCs/>
          <w:color w:val="000000"/>
          <w:kern w:val="0"/>
          <w:sz w:val="32"/>
          <w:szCs w:val="32"/>
        </w:rPr>
        <w:t>）</w:t>
      </w:r>
      <w:r>
        <w:rPr>
          <w:rFonts w:ascii="仿宋_GB2312" w:eastAsia="仿宋_GB2312" w:cs="宋体" w:hint="eastAsia"/>
          <w:b/>
          <w:bCs/>
          <w:color w:val="000000"/>
          <w:kern w:val="0"/>
          <w:sz w:val="32"/>
          <w:szCs w:val="32"/>
        </w:rPr>
        <w:t>办</w:t>
      </w:r>
      <w:r>
        <w:rPr>
          <w:rFonts w:ascii="仿宋_GB2312" w:eastAsia="仿宋_GB2312" w:cs="Dotum" w:hint="eastAsia"/>
          <w:b/>
          <w:bCs/>
          <w:color w:val="000000"/>
          <w:kern w:val="0"/>
          <w:sz w:val="32"/>
          <w:szCs w:val="32"/>
        </w:rPr>
        <w:t>公</w:t>
      </w:r>
      <w:r>
        <w:rPr>
          <w:rFonts w:ascii="仿宋_GB2312" w:eastAsia="仿宋_GB2312" w:cs="宋体" w:hint="eastAsia"/>
          <w:b/>
          <w:bCs/>
          <w:color w:val="000000"/>
          <w:kern w:val="0"/>
          <w:sz w:val="32"/>
          <w:szCs w:val="32"/>
        </w:rPr>
        <w:t>会议议</w:t>
      </w:r>
      <w:r>
        <w:rPr>
          <w:rFonts w:ascii="仿宋_GB2312" w:eastAsia="仿宋_GB2312" w:cs="Dotum" w:hint="eastAsia"/>
          <w:b/>
          <w:bCs/>
          <w:color w:val="000000"/>
          <w:kern w:val="0"/>
          <w:sz w:val="32"/>
          <w:szCs w:val="32"/>
        </w:rPr>
        <w:t>事</w:t>
      </w:r>
      <w:r>
        <w:rPr>
          <w:rFonts w:ascii="仿宋_GB2312" w:eastAsia="仿宋_GB2312" w:cs="宋体" w:hint="eastAsia"/>
          <w:b/>
          <w:bCs/>
          <w:color w:val="000000"/>
          <w:kern w:val="0"/>
          <w:sz w:val="32"/>
          <w:szCs w:val="32"/>
        </w:rPr>
        <w:t>规则</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、主任办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会议议题</w:t>
      </w:r>
      <w:r>
        <w:rPr>
          <w:rFonts w:ascii="仿宋_GB2312" w:eastAsia="仿宋_GB2312" w:cs="Dotum" w:hint="eastAsia"/>
          <w:color w:val="000000"/>
          <w:kern w:val="0"/>
          <w:sz w:val="32"/>
          <w:szCs w:val="32"/>
        </w:rPr>
        <w:t>，由副主任向主任提出，由主任确定。</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、主任办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根据工作需要，由主任</w:t>
      </w:r>
      <w:r>
        <w:rPr>
          <w:rFonts w:ascii="仿宋_GB2312" w:eastAsia="仿宋_GB2312" w:cs="宋体" w:hint="eastAsia"/>
          <w:color w:val="000000"/>
          <w:kern w:val="0"/>
          <w:sz w:val="32"/>
          <w:szCs w:val="32"/>
        </w:rPr>
        <w:t>决</w:t>
      </w:r>
      <w:r>
        <w:rPr>
          <w:rFonts w:ascii="仿宋_GB2312" w:eastAsia="仿宋_GB2312" w:cs="Dotum" w:hint="eastAsia"/>
          <w:color w:val="000000"/>
          <w:kern w:val="0"/>
          <w:sz w:val="32"/>
          <w:szCs w:val="32"/>
        </w:rPr>
        <w:t>定召</w:t>
      </w:r>
      <w:r>
        <w:rPr>
          <w:rFonts w:ascii="仿宋_GB2312" w:eastAsia="仿宋_GB2312" w:cs="宋体" w:hint="eastAsia"/>
          <w:color w:val="000000"/>
          <w:kern w:val="0"/>
          <w:sz w:val="32"/>
          <w:szCs w:val="32"/>
        </w:rPr>
        <w:t>开</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、主任办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成</w:t>
      </w:r>
      <w:r>
        <w:rPr>
          <w:rFonts w:ascii="仿宋_GB2312" w:eastAsia="仿宋_GB2312" w:cs="宋体" w:hint="eastAsia"/>
          <w:color w:val="000000"/>
          <w:kern w:val="0"/>
          <w:sz w:val="32"/>
          <w:szCs w:val="32"/>
        </w:rPr>
        <w:t>员为</w:t>
      </w:r>
      <w:r>
        <w:rPr>
          <w:rFonts w:ascii="仿宋_GB2312" w:eastAsia="仿宋_GB2312" w:cs="Dotum" w:hint="eastAsia"/>
          <w:color w:val="000000"/>
          <w:kern w:val="0"/>
          <w:sz w:val="32"/>
          <w:szCs w:val="32"/>
        </w:rPr>
        <w:t>主任、副主任，机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人秘科</w:t>
      </w:r>
      <w:r>
        <w:rPr>
          <w:rFonts w:ascii="仿宋_GB2312" w:eastAsia="仿宋_GB2312" w:cs="宋体" w:hint="eastAsia"/>
          <w:color w:val="000000"/>
          <w:kern w:val="0"/>
          <w:sz w:val="32"/>
          <w:szCs w:val="32"/>
        </w:rPr>
        <w:t>长</w:t>
      </w:r>
      <w:r>
        <w:rPr>
          <w:rFonts w:ascii="仿宋_GB2312" w:eastAsia="仿宋_GB2312" w:cs="Dotum" w:hint="eastAsia"/>
          <w:color w:val="000000"/>
          <w:kern w:val="0"/>
          <w:sz w:val="32"/>
          <w:szCs w:val="32"/>
        </w:rPr>
        <w:t>列席</w:t>
      </w:r>
      <w:r>
        <w:rPr>
          <w:rFonts w:ascii="仿宋_GB2312" w:eastAsia="仿宋_GB2312" w:cs="宋体" w:hint="eastAsia"/>
          <w:color w:val="000000"/>
          <w:kern w:val="0"/>
          <w:sz w:val="32"/>
          <w:szCs w:val="32"/>
        </w:rPr>
        <w:t>参</w:t>
      </w:r>
      <w:r>
        <w:rPr>
          <w:rFonts w:ascii="仿宋_GB2312" w:eastAsia="仿宋_GB2312" w:cs="Dotum" w:hint="eastAsia"/>
          <w:color w:val="000000"/>
          <w:kern w:val="0"/>
          <w:sz w:val="32"/>
          <w:szCs w:val="32"/>
        </w:rPr>
        <w:t>加。</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4</w:t>
      </w:r>
      <w:r>
        <w:rPr>
          <w:rFonts w:ascii="仿宋_GB2312" w:eastAsia="仿宋_GB2312" w:cs="宋体" w:hint="eastAsia"/>
          <w:color w:val="000000"/>
          <w:kern w:val="0"/>
          <w:sz w:val="32"/>
          <w:szCs w:val="32"/>
        </w:rPr>
        <w:t>、根据工作需要，主任或主任委托副主任，召开专题</w:t>
      </w:r>
      <w:r>
        <w:rPr>
          <w:rFonts w:ascii="仿宋_GB2312" w:eastAsia="仿宋_GB2312" w:cs="宋体" w:hint="eastAsia"/>
          <w:color w:val="000000"/>
          <w:kern w:val="0"/>
          <w:sz w:val="32"/>
          <w:szCs w:val="32"/>
        </w:rPr>
        <w:lastRenderedPageBreak/>
        <w:t>会议</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研</w:t>
      </w:r>
      <w:r>
        <w:rPr>
          <w:rFonts w:ascii="仿宋_GB2312" w:eastAsia="仿宋_GB2312" w:cs="Dotum" w:hint="eastAsia"/>
          <w:color w:val="000000"/>
          <w:kern w:val="0"/>
          <w:sz w:val="32"/>
          <w:szCs w:val="32"/>
        </w:rPr>
        <w:t>究</w:t>
      </w:r>
      <w:r>
        <w:rPr>
          <w:rFonts w:ascii="仿宋_GB2312" w:eastAsia="仿宋_GB2312" w:cs="宋体" w:hint="eastAsia"/>
          <w:color w:val="000000"/>
          <w:kern w:val="0"/>
          <w:sz w:val="32"/>
          <w:szCs w:val="32"/>
        </w:rPr>
        <w:t>处</w:t>
      </w:r>
      <w:r>
        <w:rPr>
          <w:rFonts w:ascii="仿宋_GB2312" w:eastAsia="仿宋_GB2312" w:cs="Dotum" w:hint="eastAsia"/>
          <w:color w:val="000000"/>
          <w:kern w:val="0"/>
          <w:sz w:val="32"/>
          <w:szCs w:val="32"/>
        </w:rPr>
        <w:t>理工作中某一方面的具体</w:t>
      </w:r>
      <w:r>
        <w:rPr>
          <w:rFonts w:ascii="仿宋_GB2312" w:eastAsia="仿宋_GB2312" w:cs="宋体" w:hint="eastAsia"/>
          <w:color w:val="000000"/>
          <w:kern w:val="0"/>
          <w:sz w:val="32"/>
          <w:szCs w:val="32"/>
        </w:rPr>
        <w:t>业务问题</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5</w:t>
      </w:r>
      <w:r>
        <w:rPr>
          <w:rFonts w:ascii="仿宋_GB2312" w:eastAsia="仿宋_GB2312" w:cs="宋体" w:hint="eastAsia"/>
          <w:color w:val="000000"/>
          <w:kern w:val="0"/>
          <w:sz w:val="32"/>
          <w:szCs w:val="32"/>
        </w:rPr>
        <w:t>、主任办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会议实</w:t>
      </w:r>
      <w:r>
        <w:rPr>
          <w:rFonts w:ascii="仿宋_GB2312" w:eastAsia="仿宋_GB2312" w:cs="Dotum" w:hint="eastAsia"/>
          <w:color w:val="000000"/>
          <w:kern w:val="0"/>
          <w:sz w:val="32"/>
          <w:szCs w:val="32"/>
        </w:rPr>
        <w:t>行民主</w:t>
      </w:r>
      <w:r>
        <w:rPr>
          <w:rFonts w:ascii="仿宋_GB2312" w:eastAsia="仿宋_GB2312" w:cs="宋体" w:hint="eastAsia"/>
          <w:color w:val="000000"/>
          <w:kern w:val="0"/>
          <w:sz w:val="32"/>
          <w:szCs w:val="32"/>
        </w:rPr>
        <w:t>集中制原则</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6</w:t>
      </w:r>
      <w:r>
        <w:rPr>
          <w:rFonts w:ascii="仿宋_GB2312" w:eastAsia="仿宋_GB2312" w:cs="宋体" w:hint="eastAsia"/>
          <w:color w:val="000000"/>
          <w:kern w:val="0"/>
          <w:sz w:val="32"/>
          <w:szCs w:val="32"/>
        </w:rPr>
        <w:t>、主任办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的</w:t>
      </w:r>
      <w:r>
        <w:rPr>
          <w:rFonts w:ascii="仿宋_GB2312" w:eastAsia="仿宋_GB2312" w:cs="宋体" w:hint="eastAsia"/>
          <w:color w:val="000000"/>
          <w:kern w:val="0"/>
          <w:sz w:val="32"/>
          <w:szCs w:val="32"/>
        </w:rPr>
        <w:t>议题</w:t>
      </w:r>
      <w:r>
        <w:rPr>
          <w:rFonts w:ascii="仿宋_GB2312" w:eastAsia="仿宋_GB2312" w:cs="Dotum" w:hint="eastAsia"/>
          <w:color w:val="000000"/>
          <w:kern w:val="0"/>
          <w:sz w:val="32"/>
          <w:szCs w:val="32"/>
        </w:rPr>
        <w:t>，一般由机</w:t>
      </w:r>
      <w:r>
        <w:rPr>
          <w:rFonts w:ascii="仿宋_GB2312" w:eastAsia="仿宋_GB2312" w:cs="宋体" w:hint="eastAsia"/>
          <w:color w:val="000000"/>
          <w:kern w:val="0"/>
          <w:sz w:val="32"/>
          <w:szCs w:val="32"/>
        </w:rPr>
        <w:t>关负责</w:t>
      </w:r>
      <w:r>
        <w:rPr>
          <w:rFonts w:ascii="仿宋_GB2312" w:eastAsia="仿宋_GB2312" w:cs="Dotum" w:hint="eastAsia"/>
          <w:color w:val="000000"/>
          <w:kern w:val="0"/>
          <w:sz w:val="32"/>
          <w:szCs w:val="32"/>
        </w:rPr>
        <w:t>有</w:t>
      </w:r>
      <w:r>
        <w:rPr>
          <w:rFonts w:ascii="仿宋_GB2312" w:eastAsia="仿宋_GB2312" w:cs="宋体" w:hint="eastAsia"/>
          <w:color w:val="000000"/>
          <w:kern w:val="0"/>
          <w:sz w:val="32"/>
          <w:szCs w:val="32"/>
        </w:rPr>
        <w:t>关业务</w:t>
      </w:r>
      <w:r>
        <w:rPr>
          <w:rFonts w:ascii="仿宋_GB2312" w:eastAsia="仿宋_GB2312" w:cs="Dotum" w:hint="eastAsia"/>
          <w:color w:val="000000"/>
          <w:kern w:val="0"/>
          <w:sz w:val="32"/>
          <w:szCs w:val="32"/>
        </w:rPr>
        <w:t>的同志</w:t>
      </w:r>
      <w:r>
        <w:rPr>
          <w:rFonts w:ascii="仿宋_GB2312" w:eastAsia="仿宋_GB2312" w:cs="宋体" w:hint="eastAsia"/>
          <w:color w:val="000000"/>
          <w:kern w:val="0"/>
          <w:sz w:val="32"/>
          <w:szCs w:val="32"/>
        </w:rPr>
        <w:t>汇报</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汇报</w:t>
      </w:r>
      <w:r>
        <w:rPr>
          <w:rFonts w:ascii="仿宋_GB2312" w:eastAsia="仿宋_GB2312" w:cs="Dotum" w:hint="eastAsia"/>
          <w:color w:val="000000"/>
          <w:kern w:val="0"/>
          <w:sz w:val="32"/>
          <w:szCs w:val="32"/>
        </w:rPr>
        <w:t>要事先做好准</w:t>
      </w:r>
      <w:r>
        <w:rPr>
          <w:rFonts w:ascii="仿宋_GB2312" w:eastAsia="仿宋_GB2312" w:cs="宋体" w:hint="eastAsia"/>
          <w:color w:val="000000"/>
          <w:kern w:val="0"/>
          <w:sz w:val="32"/>
          <w:szCs w:val="32"/>
        </w:rPr>
        <w:t>备</w:t>
      </w:r>
      <w:r>
        <w:rPr>
          <w:rFonts w:ascii="仿宋_GB2312" w:eastAsia="仿宋_GB2312" w:cs="Dotum" w:hint="eastAsia"/>
          <w:color w:val="000000"/>
          <w:kern w:val="0"/>
          <w:sz w:val="32"/>
          <w:szCs w:val="32"/>
        </w:rPr>
        <w:t>，做到重点突出，</w:t>
      </w:r>
      <w:r>
        <w:rPr>
          <w:rFonts w:ascii="仿宋_GB2312" w:eastAsia="仿宋_GB2312" w:cs="宋体" w:hint="eastAsia"/>
          <w:color w:val="000000"/>
          <w:kern w:val="0"/>
          <w:sz w:val="32"/>
          <w:szCs w:val="32"/>
        </w:rPr>
        <w:t>简</w:t>
      </w:r>
      <w:r>
        <w:rPr>
          <w:rFonts w:ascii="仿宋_GB2312" w:eastAsia="仿宋_GB2312" w:cs="Dotum" w:hint="eastAsia"/>
          <w:color w:val="000000"/>
          <w:kern w:val="0"/>
          <w:sz w:val="32"/>
          <w:szCs w:val="32"/>
        </w:rPr>
        <w:t>明扼要，</w:t>
      </w:r>
      <w:r>
        <w:rPr>
          <w:rFonts w:ascii="仿宋_GB2312" w:eastAsia="仿宋_GB2312" w:cs="宋体" w:hint="eastAsia"/>
          <w:color w:val="000000"/>
          <w:kern w:val="0"/>
          <w:sz w:val="32"/>
          <w:szCs w:val="32"/>
        </w:rPr>
        <w:t>说清问题</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汇报</w:t>
      </w:r>
      <w:r>
        <w:rPr>
          <w:rFonts w:ascii="仿宋_GB2312" w:eastAsia="仿宋_GB2312" w:cs="Dotum" w:hint="eastAsia"/>
          <w:color w:val="000000"/>
          <w:kern w:val="0"/>
          <w:sz w:val="32"/>
          <w:szCs w:val="32"/>
        </w:rPr>
        <w:t>的情</w:t>
      </w:r>
      <w:r>
        <w:rPr>
          <w:rFonts w:ascii="仿宋_GB2312" w:eastAsia="仿宋_GB2312" w:cs="宋体" w:hint="eastAsia"/>
          <w:color w:val="000000"/>
          <w:kern w:val="0"/>
          <w:sz w:val="32"/>
          <w:szCs w:val="32"/>
        </w:rPr>
        <w:t>况</w:t>
      </w:r>
      <w:r>
        <w:rPr>
          <w:rFonts w:ascii="仿宋_GB2312" w:eastAsia="仿宋_GB2312" w:cs="Dotum" w:hint="eastAsia"/>
          <w:color w:val="000000"/>
          <w:kern w:val="0"/>
          <w:sz w:val="32"/>
          <w:szCs w:val="32"/>
        </w:rPr>
        <w:t>和</w:t>
      </w:r>
      <w:r>
        <w:rPr>
          <w:rFonts w:ascii="仿宋_GB2312" w:eastAsia="仿宋_GB2312" w:cs="宋体" w:hint="eastAsia"/>
          <w:color w:val="000000"/>
          <w:kern w:val="0"/>
          <w:sz w:val="32"/>
          <w:szCs w:val="32"/>
        </w:rPr>
        <w:t>请</w:t>
      </w:r>
      <w:r>
        <w:rPr>
          <w:rFonts w:ascii="仿宋_GB2312" w:eastAsia="仿宋_GB2312" w:cs="Dotum" w:hint="eastAsia"/>
          <w:color w:val="000000"/>
          <w:kern w:val="0"/>
          <w:sz w:val="32"/>
          <w:szCs w:val="32"/>
        </w:rPr>
        <w:t>示的</w:t>
      </w:r>
      <w:r>
        <w:rPr>
          <w:rFonts w:ascii="仿宋_GB2312" w:eastAsia="仿宋_GB2312" w:cs="宋体" w:hint="eastAsia"/>
          <w:color w:val="000000"/>
          <w:kern w:val="0"/>
          <w:sz w:val="32"/>
          <w:szCs w:val="32"/>
        </w:rPr>
        <w:t>问题</w:t>
      </w:r>
      <w:r>
        <w:rPr>
          <w:rFonts w:ascii="仿宋_GB2312" w:eastAsia="仿宋_GB2312" w:cs="Dotum" w:hint="eastAsia"/>
          <w:color w:val="000000"/>
          <w:kern w:val="0"/>
          <w:sz w:val="32"/>
          <w:szCs w:val="32"/>
        </w:rPr>
        <w:t>，要做到事</w:t>
      </w:r>
      <w:r>
        <w:rPr>
          <w:rFonts w:ascii="仿宋_GB2312" w:eastAsia="仿宋_GB2312" w:cs="宋体" w:hint="eastAsia"/>
          <w:color w:val="000000"/>
          <w:kern w:val="0"/>
          <w:sz w:val="32"/>
          <w:szCs w:val="32"/>
        </w:rPr>
        <w:t>实</w:t>
      </w:r>
      <w:r>
        <w:rPr>
          <w:rFonts w:ascii="仿宋_GB2312" w:eastAsia="仿宋_GB2312" w:cs="Dotum" w:hint="eastAsia"/>
          <w:color w:val="000000"/>
          <w:kern w:val="0"/>
          <w:sz w:val="32"/>
          <w:szCs w:val="32"/>
        </w:rPr>
        <w:t>准确，依据充分；</w:t>
      </w:r>
      <w:r>
        <w:rPr>
          <w:rFonts w:ascii="仿宋_GB2312" w:eastAsia="仿宋_GB2312" w:cs="宋体" w:hint="eastAsia"/>
          <w:color w:val="000000"/>
          <w:kern w:val="0"/>
          <w:sz w:val="32"/>
          <w:szCs w:val="32"/>
        </w:rPr>
        <w:t>对</w:t>
      </w:r>
      <w:r>
        <w:rPr>
          <w:rFonts w:ascii="仿宋_GB2312" w:eastAsia="仿宋_GB2312" w:cs="Dotum" w:hint="eastAsia"/>
          <w:color w:val="000000"/>
          <w:kern w:val="0"/>
          <w:sz w:val="32"/>
          <w:szCs w:val="32"/>
        </w:rPr>
        <w:t>提</w:t>
      </w:r>
      <w:r>
        <w:rPr>
          <w:rFonts w:ascii="仿宋_GB2312" w:eastAsia="仿宋_GB2312" w:cs="宋体" w:hint="eastAsia"/>
          <w:color w:val="000000"/>
          <w:kern w:val="0"/>
          <w:sz w:val="32"/>
          <w:szCs w:val="32"/>
        </w:rPr>
        <w:t>请会议</w:t>
      </w:r>
      <w:r>
        <w:rPr>
          <w:rFonts w:ascii="仿宋_GB2312" w:eastAsia="仿宋_GB2312" w:cs="Dotum" w:hint="eastAsia"/>
          <w:color w:val="000000"/>
          <w:kern w:val="0"/>
          <w:sz w:val="32"/>
          <w:szCs w:val="32"/>
        </w:rPr>
        <w:t>确定的</w:t>
      </w:r>
      <w:r>
        <w:rPr>
          <w:rFonts w:ascii="仿宋_GB2312" w:eastAsia="仿宋_GB2312" w:cs="宋体" w:hint="eastAsia"/>
          <w:color w:val="000000"/>
          <w:kern w:val="0"/>
          <w:sz w:val="32"/>
          <w:szCs w:val="32"/>
        </w:rPr>
        <w:t>问题应</w:t>
      </w:r>
      <w:r>
        <w:rPr>
          <w:rFonts w:ascii="仿宋_GB2312" w:eastAsia="仿宋_GB2312" w:cs="Dotum" w:hint="eastAsia"/>
          <w:color w:val="000000"/>
          <w:kern w:val="0"/>
          <w:sz w:val="32"/>
          <w:szCs w:val="32"/>
        </w:rPr>
        <w:t>明确、</w:t>
      </w:r>
      <w:r>
        <w:rPr>
          <w:rFonts w:ascii="仿宋_GB2312" w:eastAsia="仿宋_GB2312" w:cs="宋体" w:hint="eastAsia"/>
          <w:color w:val="000000"/>
          <w:kern w:val="0"/>
          <w:sz w:val="32"/>
          <w:szCs w:val="32"/>
        </w:rPr>
        <w:t>清</w:t>
      </w:r>
      <w:r>
        <w:rPr>
          <w:rFonts w:ascii="仿宋_GB2312" w:eastAsia="仿宋_GB2312" w:cs="Dotum" w:hint="eastAsia"/>
          <w:color w:val="000000"/>
          <w:kern w:val="0"/>
          <w:sz w:val="32"/>
          <w:szCs w:val="32"/>
        </w:rPr>
        <w:t>楚，提出建</w:t>
      </w:r>
      <w:r>
        <w:rPr>
          <w:rFonts w:ascii="仿宋_GB2312" w:eastAsia="仿宋_GB2312" w:cs="宋体" w:hint="eastAsia"/>
          <w:color w:val="000000"/>
          <w:kern w:val="0"/>
          <w:sz w:val="32"/>
          <w:szCs w:val="32"/>
        </w:rPr>
        <w:t>议</w:t>
      </w:r>
      <w:r>
        <w:rPr>
          <w:rFonts w:ascii="仿宋_GB2312" w:eastAsia="仿宋_GB2312" w:cs="Dotum" w:hint="eastAsia"/>
          <w:color w:val="000000"/>
          <w:kern w:val="0"/>
          <w:sz w:val="32"/>
          <w:szCs w:val="32"/>
        </w:rPr>
        <w:t>意</w:t>
      </w:r>
      <w:r>
        <w:rPr>
          <w:rFonts w:ascii="仿宋_GB2312" w:eastAsia="仿宋_GB2312" w:cs="宋体" w:hint="eastAsia"/>
          <w:color w:val="000000"/>
          <w:kern w:val="0"/>
          <w:sz w:val="32"/>
          <w:szCs w:val="32"/>
        </w:rPr>
        <w:t>见</w:t>
      </w:r>
      <w:r>
        <w:rPr>
          <w:rFonts w:ascii="仿宋_GB2312" w:eastAsia="仿宋_GB2312" w:cs="Dotum" w:hint="eastAsia"/>
          <w:color w:val="000000"/>
          <w:kern w:val="0"/>
          <w:sz w:val="32"/>
          <w:szCs w:val="32"/>
        </w:rPr>
        <w:t>，必要</w:t>
      </w:r>
      <w:r>
        <w:rPr>
          <w:rFonts w:ascii="仿宋_GB2312" w:eastAsia="仿宋_GB2312" w:cs="宋体" w:hint="eastAsia"/>
          <w:color w:val="000000"/>
          <w:kern w:val="0"/>
          <w:sz w:val="32"/>
          <w:szCs w:val="32"/>
        </w:rPr>
        <w:t>时应</w:t>
      </w:r>
      <w:r>
        <w:rPr>
          <w:rFonts w:ascii="仿宋_GB2312" w:eastAsia="仿宋_GB2312" w:cs="Dotum" w:hint="eastAsia"/>
          <w:color w:val="000000"/>
          <w:kern w:val="0"/>
          <w:sz w:val="32"/>
          <w:szCs w:val="32"/>
        </w:rPr>
        <w:t>提出</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个</w:t>
      </w:r>
      <w:r>
        <w:rPr>
          <w:rFonts w:ascii="仿宋_GB2312" w:eastAsia="仿宋_GB2312" w:cs="Dotum" w:hint="eastAsia"/>
          <w:color w:val="000000"/>
          <w:kern w:val="0"/>
          <w:sz w:val="32"/>
          <w:szCs w:val="32"/>
        </w:rPr>
        <w:t>以上</w:t>
      </w:r>
      <w:r>
        <w:rPr>
          <w:rFonts w:ascii="仿宋_GB2312" w:eastAsia="仿宋_GB2312" w:cs="宋体" w:hint="eastAsia"/>
          <w:color w:val="000000"/>
          <w:kern w:val="0"/>
          <w:sz w:val="32"/>
          <w:szCs w:val="32"/>
        </w:rPr>
        <w:t>预选</w:t>
      </w:r>
      <w:r>
        <w:rPr>
          <w:rFonts w:ascii="仿宋_GB2312" w:eastAsia="仿宋_GB2312" w:cs="Dotum" w:hint="eastAsia"/>
          <w:color w:val="000000"/>
          <w:kern w:val="0"/>
          <w:sz w:val="32"/>
          <w:szCs w:val="32"/>
        </w:rPr>
        <w:t>方案。</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7</w:t>
      </w:r>
      <w:r>
        <w:rPr>
          <w:rFonts w:ascii="仿宋_GB2312" w:eastAsia="仿宋_GB2312" w:cs="宋体" w:hint="eastAsia"/>
          <w:color w:val="000000"/>
          <w:kern w:val="0"/>
          <w:sz w:val="32"/>
          <w:szCs w:val="32"/>
        </w:rPr>
        <w:t>、主任办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会议</w:t>
      </w:r>
      <w:r>
        <w:rPr>
          <w:rFonts w:ascii="仿宋_GB2312" w:eastAsia="仿宋_GB2312" w:cs="Dotum" w:hint="eastAsia"/>
          <w:color w:val="000000"/>
          <w:kern w:val="0"/>
          <w:sz w:val="32"/>
          <w:szCs w:val="32"/>
        </w:rPr>
        <w:t>由机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人秘科</w:t>
      </w:r>
      <w:r>
        <w:rPr>
          <w:rFonts w:ascii="仿宋_GB2312" w:eastAsia="仿宋_GB2312" w:cs="宋体" w:hint="eastAsia"/>
          <w:color w:val="000000"/>
          <w:kern w:val="0"/>
          <w:sz w:val="32"/>
          <w:szCs w:val="32"/>
        </w:rPr>
        <w:t>长负责记录</w:t>
      </w:r>
      <w:r>
        <w:rPr>
          <w:rFonts w:ascii="仿宋_GB2312" w:eastAsia="仿宋_GB2312" w:cs="Dotum" w:hint="eastAsia"/>
          <w:color w:val="000000"/>
          <w:kern w:val="0"/>
          <w:sz w:val="32"/>
          <w:szCs w:val="32"/>
        </w:rPr>
        <w:t>。</w:t>
      </w:r>
      <w:r>
        <w:rPr>
          <w:rFonts w:ascii="仿宋_GB2312" w:eastAsia="仿宋_GB2312" w:cs="宋体" w:hint="eastAsia"/>
          <w:color w:val="000000"/>
          <w:kern w:val="0"/>
          <w:sz w:val="32"/>
          <w:szCs w:val="32"/>
        </w:rPr>
        <w:t>记录应</w:t>
      </w:r>
      <w:r>
        <w:rPr>
          <w:rFonts w:ascii="仿宋_GB2312" w:eastAsia="仿宋_GB2312" w:cs="Dotum" w:hint="eastAsia"/>
          <w:color w:val="000000"/>
          <w:kern w:val="0"/>
          <w:sz w:val="32"/>
          <w:szCs w:val="32"/>
        </w:rPr>
        <w:t>全面、准确、</w:t>
      </w:r>
      <w:r>
        <w:rPr>
          <w:rFonts w:ascii="仿宋_GB2312" w:eastAsia="仿宋_GB2312" w:cs="宋体" w:hint="eastAsia"/>
          <w:color w:val="000000"/>
          <w:kern w:val="0"/>
          <w:sz w:val="32"/>
          <w:szCs w:val="32"/>
        </w:rPr>
        <w:t>清</w:t>
      </w:r>
      <w:r>
        <w:rPr>
          <w:rFonts w:ascii="仿宋_GB2312" w:eastAsia="仿宋_GB2312" w:cs="Dotum" w:hint="eastAsia"/>
          <w:color w:val="000000"/>
          <w:kern w:val="0"/>
          <w:sz w:val="32"/>
          <w:szCs w:val="32"/>
        </w:rPr>
        <w:t>楚。</w:t>
      </w:r>
      <w:r>
        <w:rPr>
          <w:rFonts w:ascii="仿宋_GB2312" w:eastAsia="仿宋_GB2312" w:cs="宋体" w:hint="eastAsia"/>
          <w:color w:val="000000"/>
          <w:kern w:val="0"/>
          <w:sz w:val="32"/>
          <w:szCs w:val="32"/>
        </w:rPr>
        <w:t>会议记录</w:t>
      </w:r>
      <w:r>
        <w:rPr>
          <w:rFonts w:ascii="仿宋_GB2312" w:eastAsia="仿宋_GB2312" w:cs="Dotum" w:hint="eastAsia"/>
          <w:color w:val="000000"/>
          <w:kern w:val="0"/>
          <w:sz w:val="32"/>
          <w:szCs w:val="32"/>
        </w:rPr>
        <w:t>存入机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文</w:t>
      </w:r>
      <w:r>
        <w:rPr>
          <w:rFonts w:ascii="仿宋_GB2312" w:eastAsia="仿宋_GB2312" w:cs="宋体" w:hint="eastAsia"/>
          <w:color w:val="000000"/>
          <w:kern w:val="0"/>
          <w:sz w:val="32"/>
          <w:szCs w:val="32"/>
        </w:rPr>
        <w:t>书档</w:t>
      </w:r>
      <w:r>
        <w:rPr>
          <w:rFonts w:ascii="仿宋_GB2312" w:eastAsia="仿宋_GB2312" w:cs="Dotum" w:hint="eastAsia"/>
          <w:color w:val="000000"/>
          <w:kern w:val="0"/>
          <w:sz w:val="32"/>
          <w:szCs w:val="32"/>
        </w:rPr>
        <w:t>案。</w:t>
      </w:r>
    </w:p>
    <w:p w:rsidR="00B66554" w:rsidRDefault="00EA4EE1">
      <w:pPr>
        <w:ind w:firstLineChars="200" w:firstLine="640"/>
        <w:rPr>
          <w:rFonts w:ascii="仿宋_GB2312" w:eastAsia="仿宋_GB2312" w:cs="宋体"/>
          <w:b/>
          <w:bCs/>
          <w:color w:val="000000"/>
          <w:kern w:val="0"/>
          <w:sz w:val="32"/>
          <w:szCs w:val="32"/>
        </w:rPr>
      </w:pPr>
      <w:r>
        <w:rPr>
          <w:rFonts w:ascii="仿宋_GB2312" w:eastAsia="仿宋_GB2312" w:cs="宋体"/>
          <w:b/>
          <w:bCs/>
          <w:color w:val="000000"/>
          <w:kern w:val="0"/>
          <w:sz w:val="32"/>
          <w:szCs w:val="32"/>
        </w:rPr>
        <w:t>三、</w:t>
      </w:r>
      <w:r>
        <w:rPr>
          <w:rFonts w:ascii="仿宋_GB2312" w:eastAsia="仿宋_GB2312" w:cs="宋体" w:hint="eastAsia"/>
          <w:b/>
          <w:bCs/>
          <w:color w:val="000000"/>
          <w:kern w:val="0"/>
          <w:sz w:val="32"/>
          <w:szCs w:val="32"/>
        </w:rPr>
        <w:t>主任（局长</w:t>
      </w:r>
      <w:r>
        <w:rPr>
          <w:rFonts w:ascii="仿宋_GB2312" w:eastAsia="仿宋_GB2312" w:cs="Dotum" w:hint="eastAsia"/>
          <w:b/>
          <w:bCs/>
          <w:color w:val="000000"/>
          <w:kern w:val="0"/>
          <w:sz w:val="32"/>
          <w:szCs w:val="32"/>
        </w:rPr>
        <w:t>）</w:t>
      </w:r>
      <w:r>
        <w:rPr>
          <w:rFonts w:ascii="仿宋_GB2312" w:eastAsia="仿宋_GB2312" w:cs="宋体" w:hint="eastAsia"/>
          <w:b/>
          <w:bCs/>
          <w:color w:val="000000"/>
          <w:kern w:val="0"/>
          <w:sz w:val="32"/>
          <w:szCs w:val="32"/>
        </w:rPr>
        <w:t>办</w:t>
      </w:r>
      <w:r>
        <w:rPr>
          <w:rFonts w:ascii="仿宋_GB2312" w:eastAsia="仿宋_GB2312" w:cs="Dotum" w:hint="eastAsia"/>
          <w:b/>
          <w:bCs/>
          <w:color w:val="000000"/>
          <w:kern w:val="0"/>
          <w:sz w:val="32"/>
          <w:szCs w:val="32"/>
        </w:rPr>
        <w:t>公</w:t>
      </w:r>
      <w:r>
        <w:rPr>
          <w:rFonts w:ascii="仿宋_GB2312" w:eastAsia="仿宋_GB2312" w:cs="宋体" w:hint="eastAsia"/>
          <w:b/>
          <w:bCs/>
          <w:color w:val="000000"/>
          <w:kern w:val="0"/>
          <w:sz w:val="32"/>
          <w:szCs w:val="32"/>
        </w:rPr>
        <w:t>会议贯彻</w:t>
      </w:r>
      <w:r>
        <w:rPr>
          <w:rFonts w:ascii="仿宋_GB2312" w:eastAsia="仿宋_GB2312" w:cs="Dotum" w:hint="eastAsia"/>
          <w:b/>
          <w:bCs/>
          <w:color w:val="000000"/>
          <w:kern w:val="0"/>
          <w:sz w:val="32"/>
          <w:szCs w:val="32"/>
        </w:rPr>
        <w:t>落</w:t>
      </w:r>
      <w:r>
        <w:rPr>
          <w:rFonts w:ascii="仿宋_GB2312" w:eastAsia="仿宋_GB2312" w:cs="宋体" w:hint="eastAsia"/>
          <w:b/>
          <w:bCs/>
          <w:color w:val="000000"/>
          <w:kern w:val="0"/>
          <w:sz w:val="32"/>
          <w:szCs w:val="32"/>
        </w:rPr>
        <w:t>实</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、主任办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会议决</w:t>
      </w:r>
      <w:r>
        <w:rPr>
          <w:rFonts w:ascii="仿宋_GB2312" w:eastAsia="仿宋_GB2312" w:cs="Dotum" w:hint="eastAsia"/>
          <w:color w:val="000000"/>
          <w:kern w:val="0"/>
          <w:sz w:val="32"/>
          <w:szCs w:val="32"/>
        </w:rPr>
        <w:t>定的事</w:t>
      </w:r>
      <w:r>
        <w:rPr>
          <w:rFonts w:ascii="仿宋_GB2312" w:eastAsia="仿宋_GB2312" w:cs="宋体" w:hint="eastAsia"/>
          <w:color w:val="000000"/>
          <w:kern w:val="0"/>
          <w:sz w:val="32"/>
          <w:szCs w:val="32"/>
        </w:rPr>
        <w:t>项</w:t>
      </w:r>
      <w:r>
        <w:rPr>
          <w:rFonts w:ascii="仿宋_GB2312" w:eastAsia="仿宋_GB2312" w:cs="Dotum" w:hint="eastAsia"/>
          <w:color w:val="000000"/>
          <w:kern w:val="0"/>
          <w:sz w:val="32"/>
          <w:szCs w:val="32"/>
        </w:rPr>
        <w:t>，由分管</w:t>
      </w:r>
      <w:r>
        <w:rPr>
          <w:rFonts w:ascii="仿宋_GB2312" w:eastAsia="仿宋_GB2312" w:cs="宋体" w:hint="eastAsia"/>
          <w:color w:val="000000"/>
          <w:kern w:val="0"/>
          <w:sz w:val="32"/>
          <w:szCs w:val="32"/>
        </w:rPr>
        <w:t>领导负责组织</w:t>
      </w:r>
      <w:r>
        <w:rPr>
          <w:rFonts w:ascii="仿宋_GB2312" w:eastAsia="仿宋_GB2312" w:cs="Dotum" w:hint="eastAsia"/>
          <w:color w:val="000000"/>
          <w:kern w:val="0"/>
          <w:sz w:val="32"/>
          <w:szCs w:val="32"/>
        </w:rPr>
        <w:t>落</w:t>
      </w:r>
      <w:r>
        <w:rPr>
          <w:rFonts w:ascii="仿宋_GB2312" w:eastAsia="仿宋_GB2312" w:cs="宋体" w:hint="eastAsia"/>
          <w:color w:val="000000"/>
          <w:kern w:val="0"/>
          <w:sz w:val="32"/>
          <w:szCs w:val="32"/>
        </w:rPr>
        <w:t>实</w:t>
      </w:r>
      <w:r>
        <w:rPr>
          <w:rFonts w:ascii="仿宋_GB2312" w:eastAsia="仿宋_GB2312" w:cs="Dotum" w:hint="eastAsia"/>
          <w:color w:val="000000"/>
          <w:kern w:val="0"/>
          <w:sz w:val="32"/>
          <w:szCs w:val="32"/>
        </w:rPr>
        <w:t>。</w:t>
      </w:r>
    </w:p>
    <w:p w:rsidR="00B66554" w:rsidRDefault="00EA4EE1">
      <w:pPr>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、主任办</w:t>
      </w:r>
      <w:r>
        <w:rPr>
          <w:rFonts w:ascii="仿宋_GB2312" w:eastAsia="仿宋_GB2312" w:cs="Dotum" w:hint="eastAsia"/>
          <w:color w:val="000000"/>
          <w:kern w:val="0"/>
          <w:sz w:val="32"/>
          <w:szCs w:val="32"/>
        </w:rPr>
        <w:t>公</w:t>
      </w:r>
      <w:r>
        <w:rPr>
          <w:rFonts w:ascii="仿宋_GB2312" w:eastAsia="仿宋_GB2312" w:cs="宋体" w:hint="eastAsia"/>
          <w:color w:val="000000"/>
          <w:kern w:val="0"/>
          <w:sz w:val="32"/>
          <w:szCs w:val="32"/>
        </w:rPr>
        <w:t>会议决</w:t>
      </w:r>
      <w:r>
        <w:rPr>
          <w:rFonts w:ascii="仿宋_GB2312" w:eastAsia="仿宋_GB2312" w:cs="Dotum" w:hint="eastAsia"/>
          <w:color w:val="000000"/>
          <w:kern w:val="0"/>
          <w:sz w:val="32"/>
          <w:szCs w:val="32"/>
        </w:rPr>
        <w:t>定的事</w:t>
      </w:r>
      <w:r>
        <w:rPr>
          <w:rFonts w:ascii="仿宋_GB2312" w:eastAsia="仿宋_GB2312" w:cs="宋体" w:hint="eastAsia"/>
          <w:color w:val="000000"/>
          <w:kern w:val="0"/>
          <w:sz w:val="32"/>
          <w:szCs w:val="32"/>
        </w:rPr>
        <w:t>项</w:t>
      </w:r>
      <w:r>
        <w:rPr>
          <w:rFonts w:ascii="仿宋_GB2312" w:eastAsia="仿宋_GB2312" w:cs="Dotum" w:hint="eastAsia"/>
          <w:color w:val="000000"/>
          <w:kern w:val="0"/>
          <w:sz w:val="32"/>
          <w:szCs w:val="32"/>
        </w:rPr>
        <w:t>，由机</w:t>
      </w:r>
      <w:r>
        <w:rPr>
          <w:rFonts w:ascii="仿宋_GB2312" w:eastAsia="仿宋_GB2312" w:cs="宋体" w:hint="eastAsia"/>
          <w:color w:val="000000"/>
          <w:kern w:val="0"/>
          <w:sz w:val="32"/>
          <w:szCs w:val="32"/>
        </w:rPr>
        <w:t>关</w:t>
      </w:r>
      <w:r>
        <w:rPr>
          <w:rFonts w:ascii="仿宋_GB2312" w:eastAsia="仿宋_GB2312" w:cs="Dotum" w:hint="eastAsia"/>
          <w:color w:val="000000"/>
          <w:kern w:val="0"/>
          <w:sz w:val="32"/>
          <w:szCs w:val="32"/>
        </w:rPr>
        <w:t>人秘科</w:t>
      </w:r>
      <w:r>
        <w:rPr>
          <w:rFonts w:ascii="仿宋_GB2312" w:eastAsia="仿宋_GB2312" w:cs="宋体" w:hint="eastAsia"/>
          <w:color w:val="000000"/>
          <w:kern w:val="0"/>
          <w:sz w:val="32"/>
          <w:szCs w:val="32"/>
        </w:rPr>
        <w:t>负责</w:t>
      </w:r>
      <w:r>
        <w:rPr>
          <w:rFonts w:ascii="仿宋_GB2312" w:eastAsia="仿宋_GB2312" w:cs="Dotum" w:hint="eastAsia"/>
          <w:color w:val="000000"/>
          <w:kern w:val="0"/>
          <w:sz w:val="32"/>
          <w:szCs w:val="32"/>
        </w:rPr>
        <w:t>督</w:t>
      </w:r>
      <w:r>
        <w:rPr>
          <w:rFonts w:ascii="仿宋_GB2312" w:eastAsia="仿宋_GB2312" w:cs="宋体" w:hint="eastAsia"/>
          <w:color w:val="000000"/>
          <w:kern w:val="0"/>
          <w:sz w:val="32"/>
          <w:szCs w:val="32"/>
        </w:rPr>
        <w:t>办</w:t>
      </w:r>
      <w:r>
        <w:rPr>
          <w:rFonts w:ascii="仿宋_GB2312" w:eastAsia="仿宋_GB2312" w:cs="Dotum" w:hint="eastAsia"/>
          <w:color w:val="000000"/>
          <w:kern w:val="0"/>
          <w:sz w:val="32"/>
          <w:szCs w:val="32"/>
        </w:rPr>
        <w:t>。</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bookmarkStart w:id="0" w:name="_Toc466291110"/>
      <w:r>
        <w:rPr>
          <w:rFonts w:ascii="黑体" w:eastAsia="黑体" w:hint="eastAsia"/>
          <w:b/>
          <w:sz w:val="44"/>
          <w:szCs w:val="44"/>
        </w:rPr>
        <w:lastRenderedPageBreak/>
        <w:t>白城市民委（宗教局）</w:t>
      </w:r>
    </w:p>
    <w:p w:rsidR="00B66554" w:rsidRDefault="00EA4EE1">
      <w:pPr>
        <w:spacing w:line="360" w:lineRule="auto"/>
        <w:jc w:val="center"/>
        <w:outlineLvl w:val="0"/>
        <w:rPr>
          <w:rFonts w:ascii="黑体" w:eastAsia="黑体"/>
          <w:b/>
          <w:bCs/>
          <w:sz w:val="44"/>
          <w:szCs w:val="44"/>
        </w:rPr>
      </w:pPr>
      <w:bookmarkStart w:id="1" w:name="_Toc466291111"/>
      <w:bookmarkEnd w:id="0"/>
      <w:r>
        <w:rPr>
          <w:rFonts w:ascii="黑体" w:eastAsia="黑体" w:hint="eastAsia"/>
          <w:b/>
          <w:bCs/>
          <w:sz w:val="44"/>
          <w:szCs w:val="44"/>
        </w:rPr>
        <w:t>财务管理制度</w:t>
      </w:r>
      <w:bookmarkEnd w:id="1"/>
    </w:p>
    <w:p w:rsidR="00B66554" w:rsidRDefault="00B66554">
      <w:pPr>
        <w:spacing w:line="360" w:lineRule="auto"/>
        <w:rPr>
          <w:rFonts w:ascii="仿宋_GB2312" w:eastAsia="仿宋_GB2312"/>
          <w:sz w:val="32"/>
          <w:szCs w:val="32"/>
        </w:rPr>
      </w:pPr>
    </w:p>
    <w:p w:rsidR="00B66554" w:rsidRDefault="00EA4EE1">
      <w:pPr>
        <w:spacing w:line="360" w:lineRule="auto"/>
        <w:ind w:firstLineChars="200" w:firstLine="640"/>
        <w:outlineLvl w:val="1"/>
        <w:rPr>
          <w:rFonts w:ascii="黑体" w:eastAsia="黑体"/>
          <w:sz w:val="32"/>
          <w:szCs w:val="32"/>
        </w:rPr>
      </w:pPr>
      <w:bookmarkStart w:id="2" w:name="_Toc466291112"/>
      <w:r>
        <w:rPr>
          <w:rFonts w:ascii="黑体" w:eastAsia="黑体" w:hint="eastAsia"/>
          <w:sz w:val="32"/>
          <w:szCs w:val="32"/>
        </w:rPr>
        <w:t>一、出差管理制度</w:t>
      </w:r>
      <w:bookmarkEnd w:id="2"/>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为加强和规范</w:t>
      </w:r>
      <w:r>
        <w:rPr>
          <w:rFonts w:ascii="仿宋_GB2312" w:eastAsia="仿宋_GB2312" w:hint="eastAsia"/>
          <w:sz w:val="32"/>
          <w:szCs w:val="32"/>
        </w:rPr>
        <w:t>白城市民族事务委员会</w:t>
      </w:r>
      <w:r>
        <w:rPr>
          <w:rFonts w:ascii="仿宋_GB2312" w:eastAsia="仿宋_GB2312" w:hint="eastAsia"/>
          <w:sz w:val="32"/>
          <w:szCs w:val="32"/>
        </w:rPr>
        <w:t>（以下简称本单位）差旅费管理，根据《党政机关厉行节约反对浪费条例》，参照《吉林省省直机关差旅费管理办法》和《市财政局关于调整市直机关、事业单位差旅费标准的通知》、《白城市直机关事务管理局差旅费实施办法》、《白城市审计局差旅费管理试行办法》，制定本制度。</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（一）本制度所称差旅费，是指</w:t>
      </w:r>
      <w:r>
        <w:rPr>
          <w:rFonts w:ascii="仿宋_GB2312" w:eastAsia="仿宋_GB2312" w:hint="eastAsia"/>
          <w:sz w:val="32"/>
          <w:szCs w:val="32"/>
        </w:rPr>
        <w:t>市民委</w:t>
      </w:r>
      <w:r>
        <w:rPr>
          <w:rFonts w:ascii="仿宋_GB2312" w:eastAsia="仿宋_GB2312" w:hint="eastAsia"/>
          <w:sz w:val="32"/>
          <w:szCs w:val="32"/>
        </w:rPr>
        <w:t>机关及直属事业单位工作人员临时到常驻地（包括洮北区、工业园区、生态新区、经济开发区等所辖区域）以外地区公务出差所发生的城市间交通费、市内交通费、住宿费和伙食补助费。</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（二）公</w:t>
      </w:r>
      <w:r>
        <w:rPr>
          <w:rFonts w:ascii="仿宋_GB2312" w:eastAsia="仿宋_GB2312" w:hint="eastAsia"/>
          <w:sz w:val="32"/>
          <w:szCs w:val="32"/>
        </w:rPr>
        <w:t>务出差</w:t>
      </w:r>
      <w:r>
        <w:rPr>
          <w:rFonts w:ascii="仿宋_GB2312" w:eastAsia="仿宋_GB2312"/>
          <w:sz w:val="32"/>
          <w:szCs w:val="32"/>
        </w:rPr>
        <w:t>须</w:t>
      </w:r>
      <w:r>
        <w:rPr>
          <w:rFonts w:ascii="仿宋_GB2312" w:eastAsia="仿宋_GB2312" w:hint="eastAsia"/>
          <w:sz w:val="32"/>
          <w:szCs w:val="32"/>
        </w:rPr>
        <w:t>填写《公务出差审批单》，按相关规定办理审批手续</w:t>
      </w:r>
      <w:r>
        <w:rPr>
          <w:rFonts w:ascii="仿宋_GB2312" w:eastAsia="仿宋_GB2312" w:hint="eastAsia"/>
          <w:sz w:val="32"/>
          <w:szCs w:val="32"/>
        </w:rPr>
        <w:t>。</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（三）根据公务出差的有关要求，本单位</w:t>
      </w:r>
      <w:r>
        <w:rPr>
          <w:rFonts w:ascii="仿宋_GB2312" w:eastAsia="仿宋_GB2312" w:hint="eastAsia"/>
          <w:sz w:val="32"/>
          <w:szCs w:val="32"/>
        </w:rPr>
        <w:t>分管</w:t>
      </w:r>
      <w:r>
        <w:rPr>
          <w:rFonts w:ascii="仿宋_GB2312" w:eastAsia="仿宋_GB2312" w:hint="eastAsia"/>
          <w:sz w:val="32"/>
          <w:szCs w:val="32"/>
        </w:rPr>
        <w:t>领导公务出差由</w:t>
      </w:r>
      <w:r>
        <w:rPr>
          <w:rFonts w:ascii="仿宋_GB2312" w:eastAsia="仿宋_GB2312" w:hint="eastAsia"/>
          <w:sz w:val="32"/>
          <w:szCs w:val="32"/>
        </w:rPr>
        <w:t>主管领导</w:t>
      </w:r>
      <w:r>
        <w:rPr>
          <w:rFonts w:ascii="仿宋_GB2312" w:eastAsia="仿宋_GB2312" w:hint="eastAsia"/>
          <w:sz w:val="32"/>
          <w:szCs w:val="32"/>
        </w:rPr>
        <w:t>审批，其他工作人员公务出差需经分管领导同意报主任审批。特殊情况未能在公务出差前办理审批手续或公务出差需要延期的，需以电话方式请示相关领导同意，公务出差结束后按审批程序补办手续。</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（四）城市间交通费标准。城市间交通费是指工作人员</w:t>
      </w:r>
      <w:r>
        <w:rPr>
          <w:rFonts w:ascii="仿宋_GB2312" w:eastAsia="仿宋_GB2312" w:hint="eastAsia"/>
          <w:sz w:val="32"/>
          <w:szCs w:val="32"/>
        </w:rPr>
        <w:lastRenderedPageBreak/>
        <w:t>因公临时到常驻地以外地区出差乘坐火车、轮船、飞机等公共交通工具所发生的费用。出差人员应按规定等级乘坐交通工具，交通工具等级按《市财政局关于调整市直机关、事业单位差旅费</w:t>
      </w:r>
      <w:r>
        <w:rPr>
          <w:rFonts w:ascii="仿宋_GB2312" w:eastAsia="仿宋_GB2312" w:hint="eastAsia"/>
          <w:sz w:val="32"/>
          <w:szCs w:val="32"/>
        </w:rPr>
        <w:t>标准的通知》中的有关规定执行。</w:t>
      </w:r>
    </w:p>
    <w:tbl>
      <w:tblPr>
        <w:tblW w:w="0" w:type="auto"/>
        <w:jc w:val="center"/>
        <w:tblLayout w:type="fixed"/>
        <w:tblCellMar>
          <w:left w:w="0" w:type="dxa"/>
          <w:right w:w="0" w:type="dxa"/>
        </w:tblCellMar>
        <w:tblLook w:val="04A0"/>
      </w:tblPr>
      <w:tblGrid>
        <w:gridCol w:w="1809"/>
        <w:gridCol w:w="2805"/>
        <w:gridCol w:w="1140"/>
        <w:gridCol w:w="765"/>
        <w:gridCol w:w="2003"/>
      </w:tblGrid>
      <w:tr w:rsidR="00B66554">
        <w:trPr>
          <w:trHeight w:val="1209"/>
          <w:jc w:val="center"/>
        </w:trPr>
        <w:tc>
          <w:tcPr>
            <w:tcW w:w="1809" w:type="dxa"/>
            <w:tcBorders>
              <w:top w:val="single" w:sz="8" w:space="0" w:color="auto"/>
              <w:left w:val="single" w:sz="8" w:space="0" w:color="auto"/>
              <w:bottom w:val="single" w:sz="8" w:space="0" w:color="auto"/>
              <w:right w:val="single" w:sz="8" w:space="0" w:color="auto"/>
              <w:tl2br w:val="nil"/>
              <w:tr2bl w:val="nil"/>
            </w:tcBorders>
            <w:tcMar>
              <w:left w:w="108" w:type="dxa"/>
              <w:right w:w="108" w:type="dxa"/>
            </w:tcMar>
            <w:vAlign w:val="center"/>
          </w:tcPr>
          <w:p w:rsidR="00B66554" w:rsidRDefault="00B66554">
            <w:pPr>
              <w:spacing w:line="360" w:lineRule="auto"/>
              <w:rPr>
                <w:rFonts w:ascii="仿宋_GB2312" w:eastAsia="仿宋_GB2312"/>
                <w:sz w:val="18"/>
                <w:szCs w:val="18"/>
              </w:rPr>
            </w:pPr>
            <w:r>
              <w:rPr>
                <w:rFonts w:ascii="仿宋_GB2312" w:eastAsia="仿宋_GB2312"/>
                <w:sz w:val="18"/>
                <w:szCs w:val="18"/>
              </w:rPr>
              <w:pict>
                <v:line id="直线 2" o:spid="_x0000_s1026" style="position:absolute;left:0;text-align:left;z-index:10;mso-wrap-distance-left:3.17494mm;mso-wrap-distance-right:3.17494mm" from="-5.3pt,-1.05pt" to="83.85pt,69.05pt#_x0000_t20" strokeweight="1.25pt"/>
              </w:pict>
            </w:r>
            <w:r w:rsidR="00EA4EE1">
              <w:rPr>
                <w:rFonts w:ascii="仿宋_GB2312" w:eastAsia="仿宋_GB2312" w:hint="eastAsia"/>
                <w:sz w:val="18"/>
                <w:szCs w:val="18"/>
              </w:rPr>
              <w:t xml:space="preserve">         </w:t>
            </w:r>
            <w:r w:rsidR="00EA4EE1">
              <w:rPr>
                <w:rFonts w:ascii="仿宋_GB2312" w:eastAsia="仿宋_GB2312" w:hint="eastAsia"/>
                <w:sz w:val="18"/>
                <w:szCs w:val="18"/>
              </w:rPr>
              <w:t>交通工具</w:t>
            </w:r>
          </w:p>
          <w:p w:rsidR="00B66554" w:rsidRDefault="00B66554">
            <w:pPr>
              <w:spacing w:line="360" w:lineRule="auto"/>
              <w:rPr>
                <w:rFonts w:ascii="仿宋_GB2312" w:eastAsia="仿宋_GB2312"/>
                <w:sz w:val="18"/>
                <w:szCs w:val="18"/>
              </w:rPr>
            </w:pPr>
          </w:p>
          <w:p w:rsidR="00B66554" w:rsidRDefault="00EA4EE1">
            <w:pPr>
              <w:spacing w:line="360" w:lineRule="auto"/>
              <w:rPr>
                <w:rFonts w:ascii="仿宋_GB2312" w:eastAsia="仿宋_GB2312"/>
                <w:sz w:val="18"/>
                <w:szCs w:val="18"/>
              </w:rPr>
            </w:pPr>
            <w:r>
              <w:rPr>
                <w:rFonts w:ascii="仿宋_GB2312" w:eastAsia="仿宋_GB2312" w:hint="eastAsia"/>
                <w:sz w:val="18"/>
                <w:szCs w:val="18"/>
              </w:rPr>
              <w:t>级别</w:t>
            </w:r>
          </w:p>
        </w:tc>
        <w:tc>
          <w:tcPr>
            <w:tcW w:w="2805"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火车（含高铁、动车、全列软席列车）</w:t>
            </w:r>
          </w:p>
        </w:tc>
        <w:tc>
          <w:tcPr>
            <w:tcW w:w="1140"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轮船（不包括旅游船）</w:t>
            </w:r>
          </w:p>
        </w:tc>
        <w:tc>
          <w:tcPr>
            <w:tcW w:w="765"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飞机</w:t>
            </w:r>
          </w:p>
        </w:tc>
        <w:tc>
          <w:tcPr>
            <w:tcW w:w="2003"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其他交通工具</w:t>
            </w:r>
          </w:p>
          <w:p w:rsidR="00B66554" w:rsidRDefault="00EA4EE1">
            <w:pPr>
              <w:spacing w:line="360" w:lineRule="auto"/>
              <w:rPr>
                <w:rFonts w:ascii="仿宋_GB2312" w:eastAsia="仿宋_GB2312"/>
                <w:sz w:val="18"/>
                <w:szCs w:val="18"/>
              </w:rPr>
            </w:pPr>
            <w:r>
              <w:rPr>
                <w:rFonts w:ascii="仿宋_GB2312" w:eastAsia="仿宋_GB2312" w:hint="eastAsia"/>
                <w:sz w:val="18"/>
                <w:szCs w:val="18"/>
              </w:rPr>
              <w:t>（不包括出租小汽车）</w:t>
            </w:r>
          </w:p>
        </w:tc>
      </w:tr>
      <w:tr w:rsidR="00B66554">
        <w:trPr>
          <w:trHeight w:val="703"/>
          <w:jc w:val="center"/>
        </w:trPr>
        <w:tc>
          <w:tcPr>
            <w:tcW w:w="1809" w:type="dxa"/>
            <w:tcBorders>
              <w:top w:val="nil"/>
              <w:left w:val="single" w:sz="8" w:space="0" w:color="auto"/>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县（处）级及其以下级别人员</w:t>
            </w:r>
          </w:p>
        </w:tc>
        <w:tc>
          <w:tcPr>
            <w:tcW w:w="2805" w:type="dxa"/>
            <w:tcBorders>
              <w:top w:val="nil"/>
              <w:left w:val="nil"/>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硬席（硬座、硬卧），高铁</w:t>
            </w:r>
            <w:r>
              <w:rPr>
                <w:rFonts w:ascii="仿宋_GB2312" w:eastAsia="仿宋_GB2312" w:hint="eastAsia"/>
                <w:sz w:val="18"/>
                <w:szCs w:val="18"/>
              </w:rPr>
              <w:t>/</w:t>
            </w:r>
            <w:r>
              <w:rPr>
                <w:rFonts w:ascii="仿宋_GB2312" w:eastAsia="仿宋_GB2312" w:hint="eastAsia"/>
                <w:sz w:val="18"/>
                <w:szCs w:val="18"/>
              </w:rPr>
              <w:t>动车二等座，全列软席列车二等软座</w:t>
            </w:r>
          </w:p>
        </w:tc>
        <w:tc>
          <w:tcPr>
            <w:tcW w:w="1140" w:type="dxa"/>
            <w:tcBorders>
              <w:top w:val="nil"/>
              <w:left w:val="nil"/>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三等舱</w:t>
            </w:r>
          </w:p>
        </w:tc>
        <w:tc>
          <w:tcPr>
            <w:tcW w:w="765" w:type="dxa"/>
            <w:tcBorders>
              <w:top w:val="nil"/>
              <w:left w:val="nil"/>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经济舱</w:t>
            </w:r>
          </w:p>
        </w:tc>
        <w:tc>
          <w:tcPr>
            <w:tcW w:w="2003" w:type="dxa"/>
            <w:tcBorders>
              <w:top w:val="nil"/>
              <w:left w:val="nil"/>
              <w:bottom w:val="single" w:sz="8" w:space="0" w:color="auto"/>
              <w:right w:val="single" w:sz="8" w:space="0" w:color="auto"/>
              <w:tl2br w:val="nil"/>
              <w:tr2bl w:val="nil"/>
            </w:tcBorders>
            <w:tcMar>
              <w:left w:w="108" w:type="dxa"/>
              <w:right w:w="108" w:type="dxa"/>
            </w:tcMar>
            <w:vAlign w:val="center"/>
          </w:tcPr>
          <w:p w:rsidR="00B66554" w:rsidRDefault="00EA4EE1">
            <w:pPr>
              <w:spacing w:line="360" w:lineRule="auto"/>
              <w:rPr>
                <w:rFonts w:ascii="仿宋_GB2312" w:eastAsia="仿宋_GB2312"/>
                <w:sz w:val="18"/>
                <w:szCs w:val="18"/>
              </w:rPr>
            </w:pPr>
            <w:r>
              <w:rPr>
                <w:rFonts w:ascii="仿宋_GB2312" w:eastAsia="仿宋_GB2312" w:hint="eastAsia"/>
                <w:sz w:val="18"/>
                <w:szCs w:val="18"/>
              </w:rPr>
              <w:t>凭据报销</w:t>
            </w:r>
          </w:p>
        </w:tc>
      </w:tr>
    </w:tbl>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城市间交通费按所乘坐交通工具的等级凭据报销；乘坐飞机的，民航发展基金、燃油附加费可以凭据报销。</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六）住宿费标准。住宿费是指工作人员因公临时到常驻地以外地区出差期间入住宾馆、饭店、招待所等发生的房租费用。出差人员住宿费限额标准按《市财政局关于调整市直机关、事业单位差旅费标准的通知》中的有关规定执行。</w:t>
      </w:r>
    </w:p>
    <w:tbl>
      <w:tblPr>
        <w:tblW w:w="0" w:type="auto"/>
        <w:jc w:val="center"/>
        <w:tblLayout w:type="fixed"/>
        <w:tblCellMar>
          <w:left w:w="0" w:type="dxa"/>
          <w:right w:w="0" w:type="dxa"/>
        </w:tblCellMar>
        <w:tblLook w:val="04A0"/>
      </w:tblPr>
      <w:tblGrid>
        <w:gridCol w:w="3521"/>
        <w:gridCol w:w="1890"/>
        <w:gridCol w:w="3216"/>
      </w:tblGrid>
      <w:tr w:rsidR="00B66554">
        <w:trPr>
          <w:trHeight w:val="754"/>
          <w:jc w:val="center"/>
        </w:trPr>
        <w:tc>
          <w:tcPr>
            <w:tcW w:w="3521" w:type="dxa"/>
            <w:tcBorders>
              <w:top w:val="single" w:sz="8" w:space="0" w:color="000000"/>
              <w:left w:val="single" w:sz="8" w:space="0" w:color="000000"/>
              <w:bottom w:val="single" w:sz="8" w:space="0" w:color="000000"/>
              <w:right w:val="single" w:sz="8" w:space="0" w:color="000000"/>
              <w:tl2br w:val="nil"/>
              <w:tr2bl w:val="nil"/>
            </w:tcBorders>
            <w:tcMar>
              <w:left w:w="108" w:type="dxa"/>
              <w:right w:w="108" w:type="dxa"/>
            </w:tcMar>
            <w:vAlign w:val="center"/>
          </w:tcPr>
          <w:p w:rsidR="00B66554" w:rsidRDefault="00EA4EE1">
            <w:pPr>
              <w:spacing w:line="360" w:lineRule="auto"/>
              <w:jc w:val="center"/>
              <w:rPr>
                <w:rFonts w:ascii="仿宋_GB2312" w:eastAsia="仿宋_GB2312"/>
                <w:szCs w:val="21"/>
              </w:rPr>
            </w:pP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别</w:t>
            </w:r>
          </w:p>
        </w:tc>
        <w:tc>
          <w:tcPr>
            <w:tcW w:w="1890" w:type="dxa"/>
            <w:tcBorders>
              <w:top w:val="single" w:sz="8" w:space="0" w:color="000000"/>
              <w:left w:val="nil"/>
              <w:bottom w:val="single" w:sz="8" w:space="0" w:color="000000"/>
              <w:right w:val="single" w:sz="8" w:space="0" w:color="000000"/>
              <w:tl2br w:val="nil"/>
              <w:tr2bl w:val="nil"/>
            </w:tcBorders>
            <w:tcMar>
              <w:left w:w="108" w:type="dxa"/>
              <w:right w:w="108" w:type="dxa"/>
            </w:tcMar>
            <w:vAlign w:val="center"/>
          </w:tcPr>
          <w:p w:rsidR="00B66554" w:rsidRDefault="00EA4EE1">
            <w:pPr>
              <w:spacing w:line="360" w:lineRule="auto"/>
              <w:jc w:val="center"/>
              <w:rPr>
                <w:rFonts w:ascii="仿宋_GB2312" w:eastAsia="仿宋_GB2312"/>
                <w:szCs w:val="21"/>
              </w:rPr>
            </w:pPr>
            <w:r>
              <w:rPr>
                <w:rFonts w:ascii="仿宋_GB2312" w:eastAsia="仿宋_GB2312" w:hint="eastAsia"/>
                <w:szCs w:val="21"/>
              </w:rPr>
              <w:t>省</w:t>
            </w:r>
            <w:r>
              <w:rPr>
                <w:rFonts w:ascii="仿宋_GB2312" w:eastAsia="仿宋_GB2312" w:hint="eastAsia"/>
                <w:szCs w:val="21"/>
              </w:rPr>
              <w:t xml:space="preserve"> </w:t>
            </w:r>
            <w:r>
              <w:rPr>
                <w:rFonts w:ascii="仿宋_GB2312" w:eastAsia="仿宋_GB2312" w:hint="eastAsia"/>
                <w:szCs w:val="21"/>
              </w:rPr>
              <w:t>内（元</w:t>
            </w:r>
            <w:r>
              <w:rPr>
                <w:rFonts w:ascii="仿宋_GB2312" w:eastAsia="仿宋_GB2312" w:hint="eastAsia"/>
                <w:szCs w:val="21"/>
              </w:rPr>
              <w:t>/</w:t>
            </w:r>
            <w:r>
              <w:rPr>
                <w:rFonts w:ascii="仿宋_GB2312" w:eastAsia="仿宋_GB2312" w:hint="eastAsia"/>
                <w:szCs w:val="21"/>
              </w:rPr>
              <w:t>人</w:t>
            </w:r>
            <w:r>
              <w:rPr>
                <w:rFonts w:ascii="仿宋_GB2312" w:eastAsia="仿宋_GB2312" w:hint="eastAsia"/>
                <w:szCs w:val="21"/>
              </w:rPr>
              <w:t>/</w:t>
            </w:r>
            <w:r>
              <w:rPr>
                <w:rFonts w:ascii="仿宋_GB2312" w:eastAsia="仿宋_GB2312" w:hint="eastAsia"/>
                <w:szCs w:val="21"/>
              </w:rPr>
              <w:t>天）</w:t>
            </w:r>
          </w:p>
        </w:tc>
        <w:tc>
          <w:tcPr>
            <w:tcW w:w="3216" w:type="dxa"/>
            <w:tcBorders>
              <w:top w:val="single" w:sz="8" w:space="0" w:color="000000"/>
              <w:left w:val="nil"/>
              <w:bottom w:val="single" w:sz="8" w:space="0" w:color="000000"/>
              <w:right w:val="single" w:sz="8" w:space="0" w:color="000000"/>
              <w:tl2br w:val="nil"/>
              <w:tr2bl w:val="nil"/>
            </w:tcBorders>
            <w:tcMar>
              <w:left w:w="108" w:type="dxa"/>
              <w:right w:w="108" w:type="dxa"/>
            </w:tcMar>
            <w:vAlign w:val="center"/>
          </w:tcPr>
          <w:p w:rsidR="00B66554" w:rsidRDefault="00EA4EE1">
            <w:pPr>
              <w:spacing w:line="360" w:lineRule="auto"/>
              <w:jc w:val="center"/>
              <w:rPr>
                <w:rFonts w:ascii="仿宋_GB2312" w:eastAsia="仿宋_GB2312"/>
                <w:szCs w:val="21"/>
              </w:rPr>
            </w:pPr>
            <w:r>
              <w:rPr>
                <w:rFonts w:ascii="仿宋_GB2312" w:eastAsia="仿宋_GB2312" w:hint="eastAsia"/>
                <w:szCs w:val="21"/>
              </w:rPr>
              <w:t>省</w:t>
            </w:r>
            <w:r>
              <w:rPr>
                <w:rFonts w:ascii="仿宋_GB2312" w:eastAsia="仿宋_GB2312" w:hint="eastAsia"/>
                <w:szCs w:val="21"/>
              </w:rPr>
              <w:t xml:space="preserve">  </w:t>
            </w:r>
            <w:r>
              <w:rPr>
                <w:rFonts w:ascii="仿宋_GB2312" w:eastAsia="仿宋_GB2312" w:hint="eastAsia"/>
                <w:szCs w:val="21"/>
              </w:rPr>
              <w:t>外</w:t>
            </w:r>
          </w:p>
        </w:tc>
      </w:tr>
      <w:tr w:rsidR="00B66554">
        <w:trPr>
          <w:cantSplit/>
          <w:trHeight w:val="762"/>
          <w:jc w:val="center"/>
        </w:trPr>
        <w:tc>
          <w:tcPr>
            <w:tcW w:w="3521" w:type="dxa"/>
            <w:tcBorders>
              <w:top w:val="nil"/>
              <w:left w:val="single" w:sz="8" w:space="0" w:color="000000"/>
              <w:bottom w:val="single" w:sz="8" w:space="0" w:color="000000"/>
              <w:right w:val="single" w:sz="8" w:space="0" w:color="000000"/>
              <w:tl2br w:val="nil"/>
              <w:tr2bl w:val="nil"/>
            </w:tcBorders>
            <w:tcMar>
              <w:left w:w="108" w:type="dxa"/>
              <w:right w:w="108" w:type="dxa"/>
            </w:tcMar>
            <w:vAlign w:val="center"/>
          </w:tcPr>
          <w:p w:rsidR="00B66554" w:rsidRDefault="00EA4EE1">
            <w:pPr>
              <w:spacing w:line="360" w:lineRule="auto"/>
              <w:jc w:val="center"/>
              <w:rPr>
                <w:rFonts w:ascii="仿宋_GB2312" w:eastAsia="仿宋_GB2312"/>
                <w:szCs w:val="21"/>
              </w:rPr>
            </w:pPr>
            <w:r>
              <w:rPr>
                <w:rFonts w:ascii="仿宋_GB2312" w:eastAsia="仿宋_GB2312" w:hint="eastAsia"/>
                <w:szCs w:val="21"/>
              </w:rPr>
              <w:t>县（处）级及其以下级别人员</w:t>
            </w:r>
          </w:p>
        </w:tc>
        <w:tc>
          <w:tcPr>
            <w:tcW w:w="1890" w:type="dxa"/>
            <w:tcBorders>
              <w:top w:val="nil"/>
              <w:left w:val="nil"/>
              <w:bottom w:val="single" w:sz="8" w:space="0" w:color="000000"/>
              <w:right w:val="single" w:sz="8" w:space="0" w:color="000000"/>
              <w:tl2br w:val="nil"/>
              <w:tr2bl w:val="nil"/>
            </w:tcBorders>
            <w:tcMar>
              <w:left w:w="108" w:type="dxa"/>
              <w:right w:w="108" w:type="dxa"/>
            </w:tcMar>
            <w:vAlign w:val="center"/>
          </w:tcPr>
          <w:p w:rsidR="00B66554" w:rsidRDefault="00EA4EE1">
            <w:pPr>
              <w:spacing w:line="360" w:lineRule="auto"/>
              <w:jc w:val="center"/>
              <w:rPr>
                <w:rFonts w:ascii="仿宋_GB2312" w:eastAsia="仿宋_GB2312"/>
                <w:szCs w:val="21"/>
              </w:rPr>
            </w:pPr>
            <w:r>
              <w:rPr>
                <w:rFonts w:ascii="仿宋_GB2312" w:eastAsia="仿宋_GB2312" w:hint="eastAsia"/>
                <w:szCs w:val="21"/>
              </w:rPr>
              <w:t>300</w:t>
            </w:r>
          </w:p>
        </w:tc>
        <w:tc>
          <w:tcPr>
            <w:tcW w:w="3216" w:type="dxa"/>
            <w:tcBorders>
              <w:top w:val="nil"/>
              <w:left w:val="nil"/>
              <w:bottom w:val="single" w:sz="8" w:space="0" w:color="000000"/>
              <w:right w:val="single" w:sz="8" w:space="0" w:color="000000"/>
              <w:tl2br w:val="nil"/>
              <w:tr2bl w:val="nil"/>
            </w:tcBorders>
            <w:vAlign w:val="center"/>
          </w:tcPr>
          <w:p w:rsidR="00B66554" w:rsidRDefault="00EA4EE1">
            <w:pPr>
              <w:spacing w:line="360" w:lineRule="auto"/>
              <w:jc w:val="center"/>
              <w:rPr>
                <w:rFonts w:ascii="仿宋_GB2312" w:eastAsia="仿宋_GB2312"/>
                <w:szCs w:val="21"/>
              </w:rPr>
            </w:pPr>
            <w:r>
              <w:rPr>
                <w:rFonts w:ascii="仿宋_GB2312" w:eastAsia="仿宋_GB2312" w:hint="eastAsia"/>
                <w:szCs w:val="21"/>
              </w:rPr>
              <w:t>执行财政部发布的住宿费限额标准</w:t>
            </w:r>
          </w:p>
        </w:tc>
      </w:tr>
    </w:tbl>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七）伙食补助费标准。伙食补助费是指工作人员因公临时到常驻地以外地区出差期间的伙食补助费用。伙食补助费按出差自然（日历）天数计算，标准按《市财政局关于调整市直机关、事业单位差旅费标准的通知》执行，每人每天</w:t>
      </w:r>
      <w:r>
        <w:rPr>
          <w:rFonts w:ascii="仿宋_GB2312" w:eastAsia="仿宋_GB2312" w:hint="eastAsia"/>
          <w:sz w:val="32"/>
          <w:szCs w:val="32"/>
        </w:rPr>
        <w:t>100</w:t>
      </w:r>
      <w:r>
        <w:rPr>
          <w:rFonts w:ascii="仿宋_GB2312" w:eastAsia="仿宋_GB2312" w:hint="eastAsia"/>
          <w:sz w:val="32"/>
          <w:szCs w:val="32"/>
        </w:rPr>
        <w:t>元包干使用。出差人员应当自行用餐，凡由接待单位统一安排就餐的不享受伙食补助费。往返在途时间分别不超过</w:t>
      </w:r>
      <w:r>
        <w:rPr>
          <w:rFonts w:ascii="仿宋_GB2312" w:eastAsia="仿宋_GB2312" w:hint="eastAsia"/>
          <w:sz w:val="32"/>
          <w:szCs w:val="32"/>
        </w:rPr>
        <w:lastRenderedPageBreak/>
        <w:t>二十四小时的，伙食补助费各按</w:t>
      </w:r>
      <w:r>
        <w:rPr>
          <w:rFonts w:ascii="仿宋_GB2312" w:eastAsia="仿宋_GB2312" w:hint="eastAsia"/>
          <w:sz w:val="32"/>
          <w:szCs w:val="32"/>
        </w:rPr>
        <w:t>1</w:t>
      </w:r>
      <w:r>
        <w:rPr>
          <w:rFonts w:ascii="仿宋_GB2312" w:eastAsia="仿宋_GB2312" w:hint="eastAsia"/>
          <w:sz w:val="32"/>
          <w:szCs w:val="32"/>
        </w:rPr>
        <w:t>天计发。往返间隔时间不超过二十四小时的，伙食补助费按</w:t>
      </w:r>
      <w:r>
        <w:rPr>
          <w:rFonts w:ascii="仿宋_GB2312" w:eastAsia="仿宋_GB2312" w:hint="eastAsia"/>
          <w:sz w:val="32"/>
          <w:szCs w:val="32"/>
        </w:rPr>
        <w:t>1</w:t>
      </w:r>
      <w:r>
        <w:rPr>
          <w:rFonts w:ascii="仿宋_GB2312" w:eastAsia="仿宋_GB2312" w:hint="eastAsia"/>
          <w:sz w:val="32"/>
          <w:szCs w:val="32"/>
        </w:rPr>
        <w:t>天计发。</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（八）市内交通费补助标准。市内交通费是指工作人员临时到常驻地以外地区出差期间发生的市内交通费用。市内交通费从</w:t>
      </w:r>
      <w:r>
        <w:rPr>
          <w:rFonts w:ascii="仿宋_GB2312" w:eastAsia="仿宋_GB2312" w:hint="eastAsia"/>
          <w:sz w:val="32"/>
          <w:szCs w:val="32"/>
        </w:rPr>
        <w:t>到达目的地的当日起，按自然（日历）天数计算，标准按《市财政局关于调整市直机关、事业单位差旅费标准的通知》执行，每人每天</w:t>
      </w:r>
      <w:r>
        <w:rPr>
          <w:rFonts w:ascii="仿宋_GB2312" w:eastAsia="仿宋_GB2312" w:hint="eastAsia"/>
          <w:sz w:val="32"/>
          <w:szCs w:val="32"/>
        </w:rPr>
        <w:t>80</w:t>
      </w:r>
      <w:r>
        <w:rPr>
          <w:rFonts w:ascii="仿宋_GB2312" w:eastAsia="仿宋_GB2312" w:hint="eastAsia"/>
          <w:sz w:val="32"/>
          <w:szCs w:val="32"/>
        </w:rPr>
        <w:t>元包干使用。出差人员自带交通工具或由接待单位、其他相关单位提供交通工具的不享受市内交通费补助。</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九）因公出差人员应严格按照规定开支差旅费，未经审批或超范围的费用不予报销；未按规定等级、标准开支差旅费，超支部分不予报销；借出差之便，绕道回家省亲、办事或旅游观光等所发生的费用不予报销。</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（十）公出结束后，原则上应当在</w:t>
      </w:r>
      <w:r>
        <w:rPr>
          <w:rFonts w:ascii="仿宋_GB2312" w:eastAsia="仿宋_GB2312" w:hint="eastAsia"/>
          <w:sz w:val="32"/>
          <w:szCs w:val="32"/>
        </w:rPr>
        <w:t>3</w:t>
      </w:r>
      <w:r>
        <w:rPr>
          <w:rFonts w:ascii="仿宋_GB2312" w:eastAsia="仿宋_GB2312" w:hint="eastAsia"/>
          <w:sz w:val="32"/>
          <w:szCs w:val="32"/>
        </w:rPr>
        <w:t>个工作日内办理差旅费报销手续。报销差旅费时应当提供公务出差审批单、公务出</w:t>
      </w:r>
      <w:r>
        <w:rPr>
          <w:rFonts w:ascii="仿宋_GB2312" w:eastAsia="仿宋_GB2312" w:hint="eastAsia"/>
          <w:sz w:val="32"/>
          <w:szCs w:val="32"/>
        </w:rPr>
        <w:t>差核准单、机票、车票、船票、住宿费发票等凭证及相关文件。</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（十一）公务出差实际发生住宿而无住宿费发票的，不得报销住宿费、城市间交通费、伙食补助费和市内交通费。</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（十二）特殊情况（指住在自己家里或到边远地区出差，无法取得住宿发票的）经本单位领导批准</w:t>
      </w:r>
      <w:r>
        <w:rPr>
          <w:rFonts w:ascii="仿宋_GB2312" w:eastAsia="仿宋_GB2312" w:hint="eastAsia"/>
          <w:sz w:val="32"/>
          <w:szCs w:val="32"/>
        </w:rPr>
        <w:t>,</w:t>
      </w:r>
      <w:r>
        <w:rPr>
          <w:rFonts w:ascii="仿宋_GB2312" w:eastAsia="仿宋_GB2312" w:hint="eastAsia"/>
          <w:sz w:val="32"/>
          <w:szCs w:val="32"/>
        </w:rPr>
        <w:t>可报销城市间交通费、伙食补助费和市内交通费。其他情况经本单位领导批准，</w:t>
      </w:r>
      <w:r>
        <w:rPr>
          <w:rFonts w:ascii="仿宋_GB2312" w:eastAsia="仿宋_GB2312" w:hint="eastAsia"/>
          <w:sz w:val="32"/>
          <w:szCs w:val="32"/>
        </w:rPr>
        <w:lastRenderedPageBreak/>
        <w:t>可报销城市间交通费。</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（十三）公务出差接待单位安排伙食的，不享受伙食补助费。自带交通工具的，不报销市内交通费，不享受市内交通费补助；乘</w:t>
      </w:r>
      <w:r>
        <w:rPr>
          <w:rFonts w:ascii="仿宋_GB2312" w:eastAsia="仿宋_GB2312"/>
          <w:sz w:val="32"/>
          <w:szCs w:val="32"/>
        </w:rPr>
        <w:t>坐</w:t>
      </w:r>
      <w:r>
        <w:rPr>
          <w:rFonts w:ascii="仿宋_GB2312" w:eastAsia="仿宋_GB2312" w:hint="eastAsia"/>
          <w:sz w:val="32"/>
          <w:szCs w:val="32"/>
        </w:rPr>
        <w:t>公共交通工具的，往返交通费用按本办法第七条有关规定执行。接</w:t>
      </w:r>
      <w:r>
        <w:rPr>
          <w:rFonts w:ascii="仿宋_GB2312" w:eastAsia="仿宋_GB2312" w:hint="eastAsia"/>
          <w:sz w:val="32"/>
          <w:szCs w:val="32"/>
        </w:rPr>
        <w:t>待单位安排公务车辆出行的，不报销市内交通费，不享受市内交通费补助。在途期间发生的差旅费按本办法第七条、第九条和第十条有关规定执行。</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四</w:t>
      </w:r>
      <w:r>
        <w:rPr>
          <w:rFonts w:ascii="仿宋_GB2312" w:eastAsia="仿宋_GB2312" w:hint="eastAsia"/>
          <w:sz w:val="32"/>
          <w:szCs w:val="32"/>
        </w:rPr>
        <w:t>）外出参加会议，举办单位统一安排食宿的，会议期间的食宿费和市内交通费由会议举办单位按规定统一开支；举办单位不统一安排食宿的，会议期间的食宿费按本办法第八条和第九条有关规定执行。市内交通费按本办法第十条和第十四条有关规定执行。在途期间（指开始和结束的往返）发生的差旅费按本办法第七条、第九条和第十条有关规定执行。</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五</w:t>
      </w:r>
      <w:r>
        <w:rPr>
          <w:rFonts w:ascii="仿宋_GB2312" w:eastAsia="仿宋_GB2312" w:hint="eastAsia"/>
          <w:sz w:val="32"/>
          <w:szCs w:val="32"/>
        </w:rPr>
        <w:t>）外出考察、调研等情况人员，接待单位安排伙食的，不享受伙</w:t>
      </w:r>
      <w:r>
        <w:rPr>
          <w:rFonts w:ascii="仿宋_GB2312" w:eastAsia="仿宋_GB2312" w:hint="eastAsia"/>
          <w:sz w:val="32"/>
          <w:szCs w:val="32"/>
        </w:rPr>
        <w:t>食补助费；接待单位不安排伙食的，伙食补助费按本办法第九条有关规定执行。自带交通工具或接待方提供交通工具的，按本办法第十四条有关规定执行；乘坐飞机、火车、轮船等公共交通工具的，市内交通费按本办法第十条有关规定执行；在途期间（指开始和结束的往返）发生的差旅费按本办法第七条、第九条和第十条有关规定执行。</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六</w:t>
      </w:r>
      <w:r>
        <w:rPr>
          <w:rFonts w:ascii="仿宋_GB2312" w:eastAsia="仿宋_GB2312" w:hint="eastAsia"/>
          <w:sz w:val="32"/>
          <w:szCs w:val="32"/>
        </w:rPr>
        <w:t>）外出学习、培训、支援、锻炼、借用等情况人</w:t>
      </w:r>
      <w:r>
        <w:rPr>
          <w:rFonts w:ascii="仿宋_GB2312" w:eastAsia="仿宋_GB2312" w:hint="eastAsia"/>
          <w:sz w:val="32"/>
          <w:szCs w:val="32"/>
        </w:rPr>
        <w:lastRenderedPageBreak/>
        <w:t>员，报销费用时需提供相关文件。期间不报销市内交通费，不享受市内交通费补助，可能发生的城市间交通费，根据情况经本单位主要领导批准可按本办法第七条有关规定执行，但不享受</w:t>
      </w:r>
      <w:r>
        <w:rPr>
          <w:rFonts w:ascii="仿宋_GB2312" w:eastAsia="仿宋_GB2312" w:hint="eastAsia"/>
          <w:sz w:val="32"/>
          <w:szCs w:val="32"/>
        </w:rPr>
        <w:t>补助。接待单位安排伙食的，不享受伙食补助费；接待单位不安排伙食的，报销伙食补助费</w:t>
      </w:r>
      <w:r>
        <w:rPr>
          <w:rFonts w:ascii="仿宋_GB2312" w:eastAsia="仿宋_GB2312" w:hint="eastAsia"/>
          <w:sz w:val="32"/>
          <w:szCs w:val="32"/>
        </w:rPr>
        <w:t>按照相应比例落实</w:t>
      </w:r>
      <w:r>
        <w:rPr>
          <w:rFonts w:ascii="仿宋_GB2312" w:eastAsia="仿宋_GB2312" w:hint="eastAsia"/>
          <w:sz w:val="32"/>
          <w:szCs w:val="32"/>
        </w:rPr>
        <w:t>。在途期间（指开始和结束的往返）发生的差旅费按本办法第七条、第九条和第十条有关规定执行。</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七</w:t>
      </w:r>
      <w:r>
        <w:rPr>
          <w:rFonts w:ascii="仿宋_GB2312" w:eastAsia="仿宋_GB2312" w:hint="eastAsia"/>
          <w:sz w:val="32"/>
          <w:szCs w:val="32"/>
        </w:rPr>
        <w:t>）凡需要报销票据，应及时交给财务人员按程序报销，如因个人原因发票开具</w:t>
      </w:r>
      <w:r>
        <w:rPr>
          <w:rFonts w:ascii="仿宋_GB2312" w:eastAsia="仿宋_GB2312" w:hint="eastAsia"/>
          <w:sz w:val="32"/>
          <w:szCs w:val="32"/>
        </w:rPr>
        <w:t>60</w:t>
      </w:r>
      <w:r>
        <w:rPr>
          <w:rFonts w:ascii="仿宋_GB2312" w:eastAsia="仿宋_GB2312" w:hint="eastAsia"/>
          <w:sz w:val="32"/>
          <w:szCs w:val="32"/>
        </w:rPr>
        <w:t>天后仍</w:t>
      </w:r>
      <w:r>
        <w:rPr>
          <w:rFonts w:ascii="仿宋_GB2312" w:eastAsia="仿宋_GB2312"/>
          <w:sz w:val="32"/>
          <w:szCs w:val="32"/>
        </w:rPr>
        <w:t>未</w:t>
      </w:r>
      <w:r>
        <w:rPr>
          <w:rFonts w:ascii="仿宋_GB2312" w:eastAsia="仿宋_GB2312" w:hint="eastAsia"/>
          <w:sz w:val="32"/>
          <w:szCs w:val="32"/>
        </w:rPr>
        <w:t>履行报销手续的票据，一律不再给予报销。</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八</w:t>
      </w:r>
      <w:r>
        <w:rPr>
          <w:rFonts w:ascii="仿宋_GB2312" w:eastAsia="仿宋_GB2312" w:hint="eastAsia"/>
          <w:sz w:val="32"/>
          <w:szCs w:val="32"/>
        </w:rPr>
        <w:t>）要加强差旅活动和经费报销的内控管理，每年对差旅费管理情况都要定期内审和自查，对检查中发现的问题要及时予以纠正。</w:t>
      </w:r>
      <w:r>
        <w:rPr>
          <w:rFonts w:ascii="仿宋_GB2312" w:eastAsia="仿宋_GB2312" w:hint="eastAsia"/>
          <w:sz w:val="32"/>
          <w:szCs w:val="32"/>
        </w:rPr>
        <w:t xml:space="preserve"> </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十九</w:t>
      </w:r>
      <w:r>
        <w:rPr>
          <w:rFonts w:ascii="仿宋_GB2312" w:eastAsia="仿宋_GB2312" w:hint="eastAsia"/>
          <w:sz w:val="32"/>
          <w:szCs w:val="32"/>
        </w:rPr>
        <w:t>）应当自觉接受纪检、财政、审计部门的监督检查，对违反规定报销差旅费的，视情节轻重，对相关责任人和事涉人员按照有关规定进行问责处理。</w:t>
      </w:r>
    </w:p>
    <w:p w:rsidR="00B66554" w:rsidRDefault="00EA4EE1">
      <w:pPr>
        <w:spacing w:line="360" w:lineRule="auto"/>
        <w:ind w:firstLineChars="200" w:firstLine="640"/>
        <w:outlineLvl w:val="1"/>
        <w:rPr>
          <w:rFonts w:ascii="黑体" w:eastAsia="黑体"/>
          <w:sz w:val="32"/>
          <w:szCs w:val="32"/>
        </w:rPr>
      </w:pPr>
      <w:bookmarkStart w:id="3" w:name="_Toc466291113"/>
      <w:r>
        <w:rPr>
          <w:rFonts w:ascii="黑体" w:eastAsia="黑体" w:hint="eastAsia"/>
          <w:sz w:val="32"/>
          <w:szCs w:val="32"/>
        </w:rPr>
        <w:t>二、办公用品采购管理制度</w:t>
      </w:r>
      <w:bookmarkEnd w:id="3"/>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（一）内部所需办公用品统一由</w:t>
      </w:r>
      <w:r>
        <w:rPr>
          <w:rFonts w:ascii="仿宋_GB2312" w:eastAsia="仿宋_GB2312" w:hint="eastAsia"/>
          <w:sz w:val="32"/>
          <w:szCs w:val="32"/>
        </w:rPr>
        <w:t>人秘科</w:t>
      </w:r>
      <w:r>
        <w:rPr>
          <w:rFonts w:ascii="仿宋_GB2312" w:eastAsia="仿宋_GB2312" w:hint="eastAsia"/>
          <w:sz w:val="32"/>
          <w:szCs w:val="32"/>
        </w:rPr>
        <w:t>负责采购。</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t>（二）对经常性办公用品的采购，各科每个季度的第一周提出一次性计划，填写《办公用品统一采购申报单》，由科负责人、分管领导</w:t>
      </w:r>
      <w:r>
        <w:rPr>
          <w:rFonts w:ascii="仿宋_GB2312" w:eastAsia="仿宋_GB2312" w:hint="eastAsia"/>
          <w:sz w:val="32"/>
          <w:szCs w:val="32"/>
        </w:rPr>
        <w:t>签字</w:t>
      </w:r>
      <w:r>
        <w:rPr>
          <w:rFonts w:ascii="仿宋_GB2312" w:eastAsia="仿宋_GB2312" w:hint="eastAsia"/>
          <w:sz w:val="32"/>
          <w:szCs w:val="32"/>
        </w:rPr>
        <w:t>，</w:t>
      </w:r>
      <w:r>
        <w:rPr>
          <w:rFonts w:ascii="仿宋_GB2312" w:eastAsia="仿宋_GB2312" w:hint="eastAsia"/>
          <w:sz w:val="32"/>
          <w:szCs w:val="32"/>
        </w:rPr>
        <w:t>人秘</w:t>
      </w:r>
      <w:r>
        <w:rPr>
          <w:rFonts w:ascii="仿宋_GB2312" w:eastAsia="仿宋_GB2312" w:hint="eastAsia"/>
          <w:sz w:val="32"/>
          <w:szCs w:val="32"/>
        </w:rPr>
        <w:t>科凭此申报单实施采购，并实行领物品登记制度。</w:t>
      </w:r>
    </w:p>
    <w:p w:rsidR="00B66554" w:rsidRDefault="00EA4EE1">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（三）临时性发生的采购，要填写《</w:t>
      </w:r>
      <w:r>
        <w:rPr>
          <w:rFonts w:ascii="仿宋_GB2312" w:eastAsia="仿宋_GB2312" w:hint="eastAsia"/>
          <w:sz w:val="32"/>
          <w:szCs w:val="32"/>
        </w:rPr>
        <w:t>事前审批单</w:t>
      </w:r>
      <w:r>
        <w:rPr>
          <w:rFonts w:ascii="仿宋_GB2312" w:eastAsia="仿宋_GB2312" w:hint="eastAsia"/>
          <w:sz w:val="32"/>
          <w:szCs w:val="32"/>
        </w:rPr>
        <w:t>》，由科负责人申报，</w:t>
      </w:r>
      <w:r>
        <w:rPr>
          <w:rFonts w:ascii="仿宋_GB2312" w:eastAsia="仿宋_GB2312" w:hint="eastAsia"/>
          <w:sz w:val="32"/>
          <w:szCs w:val="32"/>
        </w:rPr>
        <w:t>人秘</w:t>
      </w:r>
      <w:r>
        <w:rPr>
          <w:rFonts w:ascii="仿宋_GB2312" w:eastAsia="仿宋_GB2312" w:hint="eastAsia"/>
          <w:sz w:val="32"/>
          <w:szCs w:val="32"/>
        </w:rPr>
        <w:t>科科长审核，领导</w:t>
      </w:r>
      <w:r>
        <w:rPr>
          <w:rFonts w:ascii="仿宋_GB2312" w:eastAsia="仿宋_GB2312" w:hint="eastAsia"/>
          <w:sz w:val="32"/>
          <w:szCs w:val="32"/>
        </w:rPr>
        <w:t>签字</w:t>
      </w:r>
      <w:r>
        <w:rPr>
          <w:rFonts w:ascii="仿宋_GB2312" w:eastAsia="仿宋_GB2312" w:hint="eastAsia"/>
          <w:sz w:val="32"/>
          <w:szCs w:val="32"/>
        </w:rPr>
        <w:t>同意后方可采购，一般每月处理一次，必要时可随时处理。</w:t>
      </w:r>
    </w:p>
    <w:p w:rsidR="00B66554" w:rsidRDefault="00EA4EE1">
      <w:pPr>
        <w:spacing w:line="360" w:lineRule="auto"/>
        <w:ind w:firstLineChars="200" w:firstLine="640"/>
        <w:rPr>
          <w:rFonts w:ascii="仿宋_GB2312" w:eastAsia="仿宋_GB2312"/>
          <w:sz w:val="32"/>
          <w:szCs w:val="32"/>
        </w:rPr>
      </w:pPr>
      <w:r>
        <w:rPr>
          <w:rFonts w:ascii="黑体" w:eastAsia="黑体"/>
          <w:sz w:val="32"/>
          <w:szCs w:val="32"/>
        </w:rPr>
        <w:t xml:space="preserve"> </w:t>
      </w:r>
      <w:r>
        <w:rPr>
          <w:rFonts w:ascii="黑体" w:eastAsia="黑体"/>
          <w:sz w:val="32"/>
          <w:szCs w:val="32"/>
        </w:rPr>
        <w:t>三、固定资产管理制度</w:t>
      </w:r>
    </w:p>
    <w:p w:rsidR="00B66554" w:rsidRDefault="00EA4EE1">
      <w:pPr>
        <w:numPr>
          <w:ilvl w:val="0"/>
          <w:numId w:val="2"/>
        </w:numPr>
        <w:spacing w:line="360" w:lineRule="auto"/>
        <w:rPr>
          <w:rFonts w:ascii="仿宋_GB2312" w:eastAsia="仿宋_GB2312"/>
          <w:sz w:val="32"/>
          <w:szCs w:val="32"/>
        </w:rPr>
      </w:pPr>
      <w:r>
        <w:rPr>
          <w:rFonts w:ascii="仿宋_GB2312" w:eastAsia="仿宋_GB2312"/>
          <w:sz w:val="32"/>
          <w:szCs w:val="32"/>
        </w:rPr>
        <w:t>局机关会计人员应建立固定资产台帐。</w:t>
      </w:r>
    </w:p>
    <w:p w:rsidR="00B66554" w:rsidRDefault="00EA4EE1">
      <w:pPr>
        <w:spacing w:line="360" w:lineRule="auto"/>
        <w:ind w:firstLineChars="200" w:firstLine="640"/>
        <w:jc w:val="left"/>
        <w:rPr>
          <w:rFonts w:ascii="仿宋_GB2312" w:eastAsia="仿宋_GB2312"/>
          <w:sz w:val="32"/>
          <w:szCs w:val="32"/>
        </w:rPr>
      </w:pPr>
      <w:r>
        <w:rPr>
          <w:rFonts w:ascii="仿宋_GB2312" w:eastAsia="仿宋_GB2312"/>
          <w:sz w:val="32"/>
          <w:szCs w:val="32"/>
        </w:rPr>
        <w:t>（二）固定资产一律不准私自侵占、严禁以物易物、赠送、转让。</w:t>
      </w:r>
    </w:p>
    <w:p w:rsidR="00B66554" w:rsidRDefault="00EA4EE1">
      <w:pPr>
        <w:spacing w:line="360" w:lineRule="auto"/>
        <w:ind w:firstLineChars="200" w:firstLine="640"/>
        <w:rPr>
          <w:rFonts w:ascii="仿宋_GB2312" w:eastAsia="仿宋_GB2312"/>
          <w:sz w:val="32"/>
          <w:szCs w:val="32"/>
        </w:rPr>
      </w:pPr>
      <w:r>
        <w:rPr>
          <w:rFonts w:ascii="仿宋_GB2312" w:eastAsia="仿宋_GB2312"/>
          <w:sz w:val="32"/>
          <w:szCs w:val="32"/>
        </w:rPr>
        <w:t>（三）工作人员调离本单位时，必须将所使用的公用设备归还后方可办理调离手续。</w:t>
      </w:r>
    </w:p>
    <w:p w:rsidR="00B66554" w:rsidRDefault="00B66554">
      <w:pPr>
        <w:spacing w:line="360" w:lineRule="auto"/>
        <w:ind w:firstLineChars="200" w:firstLine="640"/>
        <w:rPr>
          <w:rFonts w:ascii="仿宋_GB2312" w:eastAsia="仿宋_GB2312"/>
          <w:sz w:val="32"/>
          <w:szCs w:val="32"/>
        </w:rPr>
      </w:pPr>
    </w:p>
    <w:p w:rsidR="00B66554" w:rsidRDefault="00B66554">
      <w:pPr>
        <w:spacing w:line="360" w:lineRule="auto"/>
        <w:rPr>
          <w:rFonts w:ascii="仿宋_GB2312" w:eastAsia="仿宋_GB2312"/>
          <w:sz w:val="32"/>
          <w:szCs w:val="32"/>
        </w:rPr>
      </w:pPr>
    </w:p>
    <w:p w:rsidR="00B66554" w:rsidRDefault="00B66554">
      <w:pPr>
        <w:spacing w:line="360" w:lineRule="auto"/>
        <w:rPr>
          <w:rFonts w:ascii="仿宋_GB2312" w:eastAsia="仿宋_GB2312"/>
          <w:sz w:val="32"/>
          <w:szCs w:val="32"/>
        </w:rPr>
      </w:pPr>
    </w:p>
    <w:p w:rsidR="00B66554" w:rsidRDefault="00B66554">
      <w:pPr>
        <w:spacing w:line="360" w:lineRule="auto"/>
        <w:rPr>
          <w:rFonts w:ascii="仿宋_GB2312" w:eastAsia="仿宋_GB2312"/>
          <w:sz w:val="32"/>
          <w:szCs w:val="32"/>
        </w:rPr>
      </w:pPr>
    </w:p>
    <w:p w:rsidR="00B66554" w:rsidRDefault="00B66554">
      <w:pPr>
        <w:spacing w:line="360" w:lineRule="auto"/>
        <w:rPr>
          <w:rFonts w:ascii="仿宋_GB2312" w:eastAsia="仿宋_GB2312"/>
          <w:sz w:val="32"/>
          <w:szCs w:val="32"/>
        </w:rPr>
      </w:pPr>
    </w:p>
    <w:p w:rsidR="00B66554" w:rsidRDefault="00B66554">
      <w:pPr>
        <w:spacing w:line="360" w:lineRule="auto"/>
        <w:rPr>
          <w:rFonts w:ascii="仿宋_GB2312" w:eastAsia="仿宋_GB2312"/>
          <w:sz w:val="32"/>
          <w:szCs w:val="32"/>
        </w:rPr>
      </w:pPr>
    </w:p>
    <w:p w:rsidR="00B66554" w:rsidRDefault="00B66554">
      <w:pPr>
        <w:spacing w:line="360" w:lineRule="auto"/>
        <w:outlineLvl w:val="1"/>
        <w:rPr>
          <w:rFonts w:ascii="黑体" w:eastAsia="黑体"/>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jc w:val="center"/>
        <w:rPr>
          <w:rFonts w:ascii="黑体" w:eastAsia="黑体"/>
          <w:b/>
          <w:bCs/>
          <w:sz w:val="44"/>
          <w:szCs w:val="44"/>
        </w:rPr>
      </w:pPr>
      <w:r>
        <w:rPr>
          <w:rFonts w:ascii="黑体" w:eastAsia="黑体" w:hint="eastAsia"/>
          <w:b/>
          <w:bCs/>
          <w:sz w:val="44"/>
          <w:szCs w:val="44"/>
        </w:rPr>
        <w:t>人事管理制度</w:t>
      </w:r>
    </w:p>
    <w:p w:rsidR="00B66554" w:rsidRDefault="00B66554">
      <w:pPr>
        <w:jc w:val="center"/>
        <w:rPr>
          <w:b/>
          <w:bCs/>
          <w:sz w:val="44"/>
          <w:szCs w:val="44"/>
        </w:rPr>
      </w:pPr>
    </w:p>
    <w:p w:rsidR="00B66554" w:rsidRDefault="00EA4EE1">
      <w:pPr>
        <w:jc w:val="left"/>
        <w:rPr>
          <w:rFonts w:ascii="仿宋_GB2312" w:eastAsia="仿宋_GB2312"/>
          <w:b/>
          <w:bCs/>
          <w:sz w:val="32"/>
          <w:szCs w:val="32"/>
        </w:rPr>
      </w:pPr>
      <w:r>
        <w:rPr>
          <w:rFonts w:ascii="仿宋_GB2312" w:eastAsia="仿宋_GB2312"/>
          <w:b/>
          <w:bCs/>
          <w:sz w:val="32"/>
          <w:szCs w:val="32"/>
        </w:rPr>
        <w:t>第一章</w:t>
      </w:r>
      <w:r>
        <w:rPr>
          <w:rFonts w:ascii="仿宋_GB2312" w:eastAsia="仿宋_GB2312"/>
          <w:b/>
          <w:bCs/>
          <w:sz w:val="32"/>
          <w:szCs w:val="32"/>
        </w:rPr>
        <w:t xml:space="preserve"> </w:t>
      </w:r>
      <w:r>
        <w:rPr>
          <w:rFonts w:ascii="仿宋_GB2312" w:eastAsia="仿宋_GB2312"/>
          <w:b/>
          <w:bCs/>
          <w:sz w:val="32"/>
          <w:szCs w:val="32"/>
        </w:rPr>
        <w:t>总则</w:t>
      </w:r>
    </w:p>
    <w:p w:rsidR="00B66554" w:rsidRDefault="00EA4EE1">
      <w:pPr>
        <w:jc w:val="left"/>
        <w:rPr>
          <w:rFonts w:ascii="仿宋_GB2312" w:eastAsia="仿宋_GB2312"/>
          <w:sz w:val="32"/>
          <w:szCs w:val="32"/>
        </w:rPr>
      </w:pPr>
      <w:r>
        <w:rPr>
          <w:rFonts w:ascii="仿宋_GB2312" w:eastAsia="仿宋_GB2312"/>
          <w:b/>
          <w:bCs/>
          <w:sz w:val="32"/>
          <w:szCs w:val="32"/>
        </w:rPr>
        <w:t>第一条</w:t>
      </w:r>
      <w:r>
        <w:rPr>
          <w:rFonts w:ascii="仿宋_GB2312" w:eastAsia="仿宋_GB2312"/>
          <w:b/>
          <w:bCs/>
          <w:sz w:val="32"/>
          <w:szCs w:val="32"/>
        </w:rPr>
        <w:t xml:space="preserve"> </w:t>
      </w:r>
      <w:r>
        <w:rPr>
          <w:rFonts w:ascii="仿宋_GB2312" w:eastAsia="仿宋_GB2312"/>
          <w:sz w:val="32"/>
          <w:szCs w:val="32"/>
        </w:rPr>
        <w:t>为了规范本机关组织人事管理工作，促进机关干部管理工作的制度化，推动机关干部队伍整体素质的逐步提高，特制定本制度。</w:t>
      </w:r>
    </w:p>
    <w:p w:rsidR="00B66554" w:rsidRDefault="00EA4EE1">
      <w:pPr>
        <w:jc w:val="left"/>
        <w:rPr>
          <w:rFonts w:ascii="仿宋_GB2312" w:eastAsia="仿宋_GB2312"/>
          <w:b/>
          <w:bCs/>
          <w:sz w:val="32"/>
          <w:szCs w:val="32"/>
        </w:rPr>
      </w:pPr>
      <w:r>
        <w:rPr>
          <w:rFonts w:ascii="仿宋_GB2312" w:eastAsia="仿宋_GB2312"/>
          <w:b/>
          <w:bCs/>
          <w:sz w:val="32"/>
          <w:szCs w:val="32"/>
        </w:rPr>
        <w:t>第二条</w:t>
      </w:r>
      <w:r>
        <w:rPr>
          <w:rFonts w:ascii="仿宋_GB2312" w:eastAsia="仿宋_GB2312"/>
          <w:sz w:val="32"/>
          <w:szCs w:val="32"/>
        </w:rPr>
        <w:t xml:space="preserve"> </w:t>
      </w:r>
      <w:r>
        <w:rPr>
          <w:rFonts w:ascii="仿宋_GB2312" w:eastAsia="仿宋_GB2312"/>
          <w:sz w:val="32"/>
          <w:szCs w:val="32"/>
        </w:rPr>
        <w:t>组织人事工作坚持严格、科学、规范、公开、公平、公正和德才兼备、择优选用的原</w:t>
      </w:r>
      <w:r>
        <w:rPr>
          <w:rFonts w:ascii="仿宋_GB2312" w:eastAsia="仿宋_GB2312"/>
          <w:b/>
          <w:bCs/>
          <w:sz w:val="32"/>
          <w:szCs w:val="32"/>
        </w:rPr>
        <w:t>则。</w:t>
      </w:r>
    </w:p>
    <w:p w:rsidR="00B66554" w:rsidRDefault="00EA4EE1">
      <w:pPr>
        <w:jc w:val="left"/>
        <w:rPr>
          <w:rFonts w:ascii="仿宋_GB2312" w:eastAsia="仿宋_GB2312"/>
          <w:b/>
          <w:bCs/>
          <w:sz w:val="32"/>
          <w:szCs w:val="32"/>
        </w:rPr>
      </w:pPr>
      <w:r>
        <w:rPr>
          <w:rFonts w:ascii="仿宋_GB2312" w:eastAsia="仿宋_GB2312"/>
          <w:b/>
          <w:bCs/>
          <w:sz w:val="32"/>
          <w:szCs w:val="32"/>
        </w:rPr>
        <w:t>第二章</w:t>
      </w:r>
      <w:r>
        <w:rPr>
          <w:rFonts w:ascii="仿宋_GB2312" w:eastAsia="仿宋_GB2312"/>
          <w:b/>
          <w:bCs/>
          <w:sz w:val="32"/>
          <w:szCs w:val="32"/>
        </w:rPr>
        <w:t xml:space="preserve"> </w:t>
      </w:r>
      <w:r>
        <w:rPr>
          <w:rFonts w:ascii="仿宋_GB2312" w:eastAsia="仿宋_GB2312"/>
          <w:b/>
          <w:bCs/>
          <w:sz w:val="32"/>
          <w:szCs w:val="32"/>
        </w:rPr>
        <w:t>选拔</w:t>
      </w:r>
      <w:r>
        <w:rPr>
          <w:rFonts w:ascii="仿宋_GB2312" w:eastAsia="仿宋_GB2312"/>
          <w:b/>
          <w:bCs/>
          <w:sz w:val="32"/>
          <w:szCs w:val="32"/>
        </w:rPr>
        <w:t xml:space="preserve"> </w:t>
      </w:r>
      <w:r>
        <w:rPr>
          <w:rFonts w:ascii="仿宋_GB2312" w:eastAsia="仿宋_GB2312"/>
          <w:b/>
          <w:bCs/>
          <w:sz w:val="32"/>
          <w:szCs w:val="32"/>
        </w:rPr>
        <w:t>任用</w:t>
      </w:r>
      <w:r>
        <w:rPr>
          <w:rFonts w:ascii="仿宋_GB2312" w:eastAsia="仿宋_GB2312"/>
          <w:b/>
          <w:bCs/>
          <w:sz w:val="32"/>
          <w:szCs w:val="32"/>
        </w:rPr>
        <w:t xml:space="preserve"> </w:t>
      </w:r>
      <w:r>
        <w:rPr>
          <w:rFonts w:ascii="仿宋_GB2312" w:eastAsia="仿宋_GB2312"/>
          <w:b/>
          <w:bCs/>
          <w:sz w:val="32"/>
          <w:szCs w:val="32"/>
        </w:rPr>
        <w:t>职务晋级</w:t>
      </w:r>
    </w:p>
    <w:p w:rsidR="00B66554" w:rsidRDefault="00EA4EE1">
      <w:pPr>
        <w:jc w:val="left"/>
        <w:rPr>
          <w:rFonts w:eastAsia="仿宋_GB2312"/>
          <w:sz w:val="32"/>
        </w:rPr>
      </w:pPr>
      <w:r>
        <w:rPr>
          <w:rFonts w:ascii="仿宋_GB2312" w:eastAsia="仿宋_GB2312"/>
          <w:b/>
          <w:bCs/>
          <w:sz w:val="32"/>
          <w:szCs w:val="32"/>
        </w:rPr>
        <w:t>第三条</w:t>
      </w:r>
      <w:r>
        <w:rPr>
          <w:rFonts w:ascii="仿宋_GB2312" w:eastAsia="仿宋_GB2312"/>
          <w:b/>
          <w:bCs/>
          <w:sz w:val="32"/>
          <w:szCs w:val="32"/>
        </w:rPr>
        <w:t xml:space="preserve"> </w:t>
      </w:r>
      <w:r>
        <w:rPr>
          <w:rFonts w:ascii="仿宋_GB2312" w:eastAsia="仿宋_GB2312"/>
          <w:sz w:val="32"/>
          <w:szCs w:val="32"/>
        </w:rPr>
        <w:t>选拔任用领导干部必须符合</w:t>
      </w:r>
      <w:r>
        <w:rPr>
          <w:rFonts w:eastAsia="仿宋_GB2312"/>
          <w:sz w:val="32"/>
        </w:rPr>
        <w:t>《党政领导干部选拔任用工作条例》和《公务员法》规定的基本条件和任职资格，在规定的职务设置和职数限额内进行。</w:t>
      </w:r>
    </w:p>
    <w:p w:rsidR="00B66554" w:rsidRDefault="00EA4EE1">
      <w:pPr>
        <w:jc w:val="left"/>
        <w:rPr>
          <w:rFonts w:eastAsia="仿宋_GB2312"/>
          <w:sz w:val="32"/>
        </w:rPr>
      </w:pPr>
      <w:r>
        <w:rPr>
          <w:rFonts w:eastAsia="仿宋_GB2312"/>
          <w:b/>
          <w:bCs/>
          <w:sz w:val="32"/>
        </w:rPr>
        <w:t>第四条</w:t>
      </w:r>
      <w:r>
        <w:rPr>
          <w:rFonts w:eastAsia="仿宋_GB2312"/>
          <w:b/>
          <w:bCs/>
          <w:sz w:val="32"/>
        </w:rPr>
        <w:t xml:space="preserve"> </w:t>
      </w:r>
      <w:r>
        <w:rPr>
          <w:rFonts w:eastAsia="仿宋_GB2312"/>
          <w:sz w:val="32"/>
        </w:rPr>
        <w:t>选拔科级干部（含科级非领导职务），由局党组按《党政领导干部选拔任用工作条例》和《公务员法》规定程序进行。</w:t>
      </w:r>
    </w:p>
    <w:p w:rsidR="00B66554" w:rsidRDefault="00EA4EE1">
      <w:pPr>
        <w:jc w:val="left"/>
        <w:rPr>
          <w:rFonts w:eastAsia="仿宋_GB2312"/>
          <w:sz w:val="32"/>
        </w:rPr>
      </w:pPr>
      <w:r>
        <w:rPr>
          <w:rFonts w:eastAsia="仿宋_GB2312"/>
          <w:sz w:val="32"/>
        </w:rPr>
        <w:t>第五条</w:t>
      </w:r>
      <w:r>
        <w:rPr>
          <w:rFonts w:eastAsia="仿宋_GB2312"/>
          <w:sz w:val="32"/>
        </w:rPr>
        <w:t xml:space="preserve"> </w:t>
      </w:r>
      <w:r>
        <w:rPr>
          <w:rFonts w:eastAsia="仿宋_GB2312"/>
          <w:sz w:val="32"/>
        </w:rPr>
        <w:t>新任职干部实行一年试用期，试用期满按考核结果正式任职或免去试任职务。</w:t>
      </w:r>
    </w:p>
    <w:p w:rsidR="00B66554" w:rsidRDefault="00EA4EE1">
      <w:pPr>
        <w:jc w:val="left"/>
        <w:rPr>
          <w:rFonts w:eastAsia="仿宋_GB2312"/>
          <w:b/>
          <w:bCs/>
          <w:sz w:val="32"/>
        </w:rPr>
      </w:pPr>
      <w:r>
        <w:rPr>
          <w:rFonts w:eastAsia="仿宋_GB2312"/>
          <w:b/>
          <w:bCs/>
          <w:sz w:val="32"/>
        </w:rPr>
        <w:t>第三章</w:t>
      </w:r>
      <w:r>
        <w:rPr>
          <w:rFonts w:eastAsia="仿宋_GB2312"/>
          <w:b/>
          <w:bCs/>
          <w:sz w:val="32"/>
        </w:rPr>
        <w:t xml:space="preserve"> </w:t>
      </w:r>
      <w:r>
        <w:rPr>
          <w:rFonts w:eastAsia="仿宋_GB2312"/>
          <w:b/>
          <w:bCs/>
          <w:sz w:val="32"/>
        </w:rPr>
        <w:t>免职</w:t>
      </w:r>
    </w:p>
    <w:p w:rsidR="00B66554" w:rsidRDefault="00EA4EE1">
      <w:pPr>
        <w:jc w:val="left"/>
        <w:rPr>
          <w:rFonts w:eastAsia="仿宋_GB2312"/>
          <w:sz w:val="32"/>
        </w:rPr>
      </w:pPr>
      <w:r>
        <w:rPr>
          <w:rFonts w:eastAsia="仿宋_GB2312"/>
          <w:sz w:val="32"/>
        </w:rPr>
        <w:t>第六条</w:t>
      </w:r>
      <w:r>
        <w:rPr>
          <w:rFonts w:eastAsia="仿宋_GB2312"/>
          <w:sz w:val="32"/>
        </w:rPr>
        <w:t xml:space="preserve"> </w:t>
      </w:r>
      <w:r>
        <w:rPr>
          <w:rFonts w:eastAsia="仿宋_GB2312"/>
          <w:sz w:val="32"/>
        </w:rPr>
        <w:t>领导干部有下列情形之一的，一般应免去现任职务：</w:t>
      </w:r>
    </w:p>
    <w:p w:rsidR="00B66554" w:rsidRDefault="00EA4EE1">
      <w:pPr>
        <w:jc w:val="left"/>
        <w:rPr>
          <w:rFonts w:eastAsia="仿宋_GB2312"/>
          <w:sz w:val="32"/>
        </w:rPr>
      </w:pPr>
      <w:r>
        <w:rPr>
          <w:rFonts w:eastAsia="仿宋_GB2312"/>
          <w:sz w:val="32"/>
        </w:rPr>
        <w:t>1</w:t>
      </w:r>
      <w:r>
        <w:rPr>
          <w:rFonts w:eastAsia="仿宋_GB2312"/>
          <w:sz w:val="32"/>
        </w:rPr>
        <w:t>、到达国家退休年龄的；</w:t>
      </w:r>
    </w:p>
    <w:p w:rsidR="00B66554" w:rsidRDefault="00EA4EE1">
      <w:pPr>
        <w:jc w:val="left"/>
        <w:rPr>
          <w:rFonts w:ascii="仿宋_GB2312" w:eastAsia="仿宋_GB2312"/>
          <w:sz w:val="32"/>
          <w:szCs w:val="32"/>
        </w:rPr>
      </w:pPr>
      <w:r>
        <w:rPr>
          <w:rFonts w:ascii="仿宋_GB2312" w:eastAsia="仿宋_GB2312"/>
          <w:b/>
          <w:bCs/>
          <w:sz w:val="32"/>
          <w:szCs w:val="32"/>
        </w:rPr>
        <w:t>2</w:t>
      </w:r>
      <w:r>
        <w:rPr>
          <w:rFonts w:ascii="仿宋_GB2312" w:eastAsia="仿宋_GB2312"/>
          <w:b/>
          <w:bCs/>
          <w:sz w:val="32"/>
          <w:szCs w:val="32"/>
        </w:rPr>
        <w:t>、</w:t>
      </w:r>
      <w:r>
        <w:rPr>
          <w:rFonts w:ascii="仿宋_GB2312" w:eastAsia="仿宋_GB2312"/>
          <w:sz w:val="32"/>
          <w:szCs w:val="32"/>
        </w:rPr>
        <w:t>经民主测评和局党组研究确定为不称职的；</w:t>
      </w:r>
    </w:p>
    <w:p w:rsidR="00B66554" w:rsidRDefault="00EA4EE1">
      <w:pPr>
        <w:jc w:val="left"/>
        <w:rPr>
          <w:rFonts w:ascii="仿宋_GB2312" w:eastAsia="仿宋_GB2312"/>
          <w:sz w:val="32"/>
          <w:szCs w:val="32"/>
        </w:rPr>
      </w:pPr>
      <w:r>
        <w:rPr>
          <w:rFonts w:ascii="仿宋_GB2312" w:eastAsia="仿宋_GB2312"/>
          <w:sz w:val="32"/>
          <w:szCs w:val="32"/>
        </w:rPr>
        <w:lastRenderedPageBreak/>
        <w:t>3</w:t>
      </w:r>
      <w:r>
        <w:rPr>
          <w:rFonts w:ascii="仿宋_GB2312" w:eastAsia="仿宋_GB2312"/>
          <w:sz w:val="32"/>
          <w:szCs w:val="32"/>
        </w:rPr>
        <w:t>、在党风廉政建设方面有投诉，经调查情况属实，情节较严重的；</w:t>
      </w:r>
    </w:p>
    <w:p w:rsidR="00B66554" w:rsidRDefault="00EA4EE1">
      <w:pPr>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、工作有违规违纪行为，在社会上造成不良影响的；</w:t>
      </w:r>
    </w:p>
    <w:p w:rsidR="00B66554" w:rsidRDefault="00EA4EE1">
      <w:pPr>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、由于重大决策失误、失职、渎职等造成国有资产流失、损失较为严重的；</w:t>
      </w:r>
    </w:p>
    <w:p w:rsidR="00B66554" w:rsidRDefault="00EA4EE1">
      <w:pPr>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、根据任职期间表现，经组织人事部门考察、党组研究认定为不再适合担任现职的。</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hd w:val="clear" w:color="auto" w:fill="FFFFFF"/>
        <w:spacing w:line="640" w:lineRule="atLeas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shd w:val="clear" w:color="auto" w:fill="FFFFFF"/>
        <w:spacing w:line="640" w:lineRule="atLeast"/>
        <w:jc w:val="center"/>
        <w:rPr>
          <w:rFonts w:ascii="黑体" w:eastAsia="黑体"/>
          <w:b/>
          <w:bCs/>
          <w:kern w:val="0"/>
          <w:sz w:val="44"/>
          <w:szCs w:val="44"/>
        </w:rPr>
      </w:pPr>
      <w:bookmarkStart w:id="4" w:name="_GoBack"/>
      <w:bookmarkEnd w:id="4"/>
      <w:r>
        <w:rPr>
          <w:rFonts w:ascii="黑体" w:eastAsia="黑体" w:hint="eastAsia"/>
          <w:b/>
          <w:bCs/>
          <w:kern w:val="0"/>
          <w:sz w:val="44"/>
          <w:szCs w:val="44"/>
        </w:rPr>
        <w:t>行政执法三项制度</w:t>
      </w:r>
    </w:p>
    <w:p w:rsidR="00B66554" w:rsidRDefault="00B66554">
      <w:pPr>
        <w:shd w:val="clear" w:color="auto" w:fill="FFFFFF"/>
        <w:spacing w:line="640" w:lineRule="atLeast"/>
        <w:jc w:val="center"/>
        <w:rPr>
          <w:rFonts w:ascii="黑体" w:eastAsia="黑体"/>
          <w:b/>
          <w:bCs/>
          <w:kern w:val="0"/>
          <w:sz w:val="44"/>
          <w:szCs w:val="44"/>
        </w:rPr>
      </w:pPr>
    </w:p>
    <w:p w:rsidR="00B66554" w:rsidRDefault="00EA4EE1">
      <w:pPr>
        <w:shd w:val="clear" w:color="auto" w:fill="FFFFFF"/>
        <w:spacing w:before="156" w:line="480" w:lineRule="atLeast"/>
        <w:rPr>
          <w:rFonts w:ascii="仿宋_GB2312" w:eastAsia="仿宋_GB2312"/>
          <w:kern w:val="0"/>
          <w:sz w:val="32"/>
          <w:szCs w:val="32"/>
        </w:rPr>
      </w:pPr>
      <w:r>
        <w:rPr>
          <w:rFonts w:ascii="仿宋_GB2312" w:eastAsia="仿宋_GB2312" w:hint="eastAsia"/>
          <w:kern w:val="0"/>
          <w:sz w:val="32"/>
          <w:szCs w:val="32"/>
        </w:rPr>
        <w:t xml:space="preserve">    </w:t>
      </w:r>
      <w:r>
        <w:rPr>
          <w:rFonts w:ascii="仿宋_GB2312" w:eastAsia="仿宋_GB2312" w:hint="eastAsia"/>
          <w:kern w:val="0"/>
          <w:sz w:val="32"/>
          <w:szCs w:val="32"/>
        </w:rPr>
        <w:t>按照《</w:t>
      </w:r>
      <w:r>
        <w:rPr>
          <w:rFonts w:ascii="仿宋_GB2312" w:eastAsia="仿宋_GB2312"/>
          <w:kern w:val="0"/>
          <w:sz w:val="32"/>
          <w:szCs w:val="32"/>
        </w:rPr>
        <w:t>关于全面</w:t>
      </w:r>
      <w:r>
        <w:rPr>
          <w:rFonts w:ascii="仿宋_GB2312" w:eastAsia="仿宋_GB2312" w:hint="eastAsia"/>
          <w:kern w:val="0"/>
          <w:sz w:val="32"/>
          <w:szCs w:val="32"/>
        </w:rPr>
        <w:t>推行行政执法公示制度</w:t>
      </w:r>
      <w:r>
        <w:rPr>
          <w:rFonts w:ascii="仿宋_GB2312" w:eastAsia="仿宋_GB2312"/>
          <w:kern w:val="0"/>
          <w:sz w:val="32"/>
          <w:szCs w:val="32"/>
        </w:rPr>
        <w:t>、</w:t>
      </w:r>
      <w:r>
        <w:rPr>
          <w:rFonts w:ascii="仿宋_GB2312" w:eastAsia="仿宋_GB2312" w:hint="eastAsia"/>
          <w:kern w:val="0"/>
          <w:sz w:val="32"/>
          <w:szCs w:val="32"/>
        </w:rPr>
        <w:t>执法全过程记录制度</w:t>
      </w:r>
      <w:r>
        <w:rPr>
          <w:rFonts w:ascii="仿宋_GB2312" w:eastAsia="仿宋_GB2312"/>
          <w:kern w:val="0"/>
          <w:sz w:val="32"/>
          <w:szCs w:val="32"/>
        </w:rPr>
        <w:t>、</w:t>
      </w:r>
      <w:r>
        <w:rPr>
          <w:rFonts w:ascii="仿宋_GB2312" w:eastAsia="仿宋_GB2312" w:hint="eastAsia"/>
          <w:kern w:val="0"/>
          <w:sz w:val="32"/>
          <w:szCs w:val="32"/>
        </w:rPr>
        <w:t>重大执法决定法制审核制度</w:t>
      </w:r>
      <w:r>
        <w:rPr>
          <w:rFonts w:ascii="仿宋_GB2312" w:eastAsia="仿宋_GB2312"/>
          <w:kern w:val="0"/>
          <w:sz w:val="32"/>
          <w:szCs w:val="32"/>
        </w:rPr>
        <w:t>的指导意见</w:t>
      </w:r>
      <w:r>
        <w:rPr>
          <w:rFonts w:ascii="仿宋_GB2312" w:eastAsia="仿宋_GB2312" w:hint="eastAsia"/>
          <w:kern w:val="0"/>
          <w:sz w:val="32"/>
          <w:szCs w:val="32"/>
        </w:rPr>
        <w:t>》，结合我局实际，制定</w:t>
      </w:r>
      <w:r>
        <w:rPr>
          <w:rFonts w:ascii="仿宋_GB2312" w:eastAsia="仿宋_GB2312"/>
          <w:kern w:val="0"/>
          <w:sz w:val="32"/>
          <w:szCs w:val="32"/>
        </w:rPr>
        <w:t>行政执法三项制度</w:t>
      </w:r>
      <w:r>
        <w:rPr>
          <w:rFonts w:ascii="仿宋_GB2312" w:eastAsia="仿宋_GB2312" w:hint="eastAsia"/>
          <w:kern w:val="0"/>
          <w:sz w:val="32"/>
          <w:szCs w:val="32"/>
        </w:rPr>
        <w:t>。</w:t>
      </w:r>
    </w:p>
    <w:p w:rsidR="00B66554" w:rsidRDefault="00EA4EE1">
      <w:pPr>
        <w:shd w:val="clear" w:color="auto" w:fill="FFFFFF"/>
        <w:spacing w:line="480" w:lineRule="atLeast"/>
        <w:rPr>
          <w:rFonts w:ascii="仿宋_GB2312" w:eastAsia="仿宋_GB2312" w:cs="仿宋_GB2312"/>
          <w:sz w:val="32"/>
          <w:szCs w:val="32"/>
        </w:rPr>
      </w:pPr>
      <w:r>
        <w:rPr>
          <w:rFonts w:ascii="仿宋_GB2312" w:eastAsia="仿宋_GB2312" w:hint="eastAsia"/>
          <w:kern w:val="0"/>
          <w:sz w:val="32"/>
          <w:szCs w:val="32"/>
        </w:rPr>
        <w:t xml:space="preserve">    </w:t>
      </w:r>
      <w:r>
        <w:rPr>
          <w:rFonts w:ascii="仿宋_GB2312" w:eastAsia="仿宋_GB2312"/>
          <w:kern w:val="0"/>
          <w:sz w:val="32"/>
          <w:szCs w:val="32"/>
        </w:rPr>
        <w:t>一、</w:t>
      </w:r>
      <w:r>
        <w:rPr>
          <w:rFonts w:ascii="仿宋_GB2312" w:eastAsia="仿宋_GB2312" w:hint="eastAsia"/>
          <w:b/>
          <w:bCs/>
          <w:kern w:val="0"/>
          <w:sz w:val="32"/>
          <w:szCs w:val="32"/>
        </w:rPr>
        <w:t>行政执法公示制度。</w:t>
      </w:r>
      <w:r>
        <w:rPr>
          <w:rFonts w:ascii="仿宋_GB2312" w:eastAsia="仿宋_GB2312" w:hint="eastAsia"/>
          <w:kern w:val="0"/>
          <w:sz w:val="32"/>
          <w:szCs w:val="32"/>
        </w:rPr>
        <w:t>建立健全公开机制，梳理执法内容，明确事前、事中、</w:t>
      </w:r>
      <w:r>
        <w:rPr>
          <w:rFonts w:ascii="仿宋_GB2312" w:eastAsia="仿宋_GB2312" w:cs="仿宋_GB2312" w:hint="eastAsia"/>
          <w:sz w:val="32"/>
          <w:szCs w:val="32"/>
        </w:rPr>
        <w:t>事后公开事项，做到“应公开、尽公开”。</w:t>
      </w:r>
    </w:p>
    <w:p w:rsidR="00B66554" w:rsidRDefault="00EA4EE1">
      <w:pPr>
        <w:shd w:val="clear" w:color="auto" w:fill="FFFFFF"/>
        <w:spacing w:line="480" w:lineRule="atLeast"/>
        <w:ind w:firstLineChars="181" w:firstLine="579"/>
        <w:rPr>
          <w:rFonts w:ascii="仿宋_GB2312" w:eastAsia="仿宋_GB2312"/>
          <w:kern w:val="0"/>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制度全覆盖。明确</w:t>
      </w:r>
      <w:r>
        <w:rPr>
          <w:rFonts w:ascii="仿宋_GB2312" w:eastAsia="仿宋_GB2312" w:hint="eastAsia"/>
          <w:kern w:val="0"/>
          <w:sz w:val="32"/>
          <w:szCs w:val="32"/>
        </w:rPr>
        <w:t>执法公示的范围、内容、监督方式和保障措施等。建立健全对公开信息的审核、纠错和动态调整机制，构建分工明确、职责明晰、便捷高效的行政执法公示运行机制。</w:t>
      </w:r>
    </w:p>
    <w:p w:rsidR="00B66554" w:rsidRDefault="00EA4EE1">
      <w:pPr>
        <w:shd w:val="clear" w:color="auto" w:fill="FFFFFF"/>
        <w:spacing w:line="480" w:lineRule="atLeast"/>
        <w:rPr>
          <w:rFonts w:ascii="仿宋_GB2312" w:eastAsia="仿宋_GB2312"/>
          <w:kern w:val="0"/>
          <w:sz w:val="32"/>
          <w:szCs w:val="32"/>
        </w:rPr>
      </w:pPr>
      <w:r>
        <w:rPr>
          <w:rFonts w:ascii="仿宋_GB2312" w:eastAsia="仿宋_GB2312" w:hint="eastAsia"/>
          <w:kern w:val="0"/>
          <w:sz w:val="32"/>
          <w:szCs w:val="32"/>
        </w:rPr>
        <w:t xml:space="preserve">    2.</w:t>
      </w:r>
      <w:r>
        <w:rPr>
          <w:rFonts w:ascii="仿宋_GB2312" w:eastAsia="仿宋_GB2312" w:hint="eastAsia"/>
          <w:kern w:val="0"/>
          <w:sz w:val="32"/>
          <w:szCs w:val="32"/>
        </w:rPr>
        <w:t>加强事前公开。主要公开行政执法主体、人员、职责、权限、随机抽查事项清单、依据、程序、监督方式和救济渠道等信息，并根据法律法规立改废和部门机</w:t>
      </w:r>
      <w:r>
        <w:rPr>
          <w:rFonts w:ascii="仿宋_GB2312" w:eastAsia="仿宋_GB2312" w:hint="eastAsia"/>
          <w:kern w:val="0"/>
          <w:sz w:val="32"/>
          <w:szCs w:val="32"/>
        </w:rPr>
        <w:t>构职能调整等情况动态调整。</w:t>
      </w:r>
    </w:p>
    <w:p w:rsidR="00B66554" w:rsidRDefault="00EA4EE1">
      <w:pPr>
        <w:shd w:val="clear" w:color="auto" w:fill="FFFFFF"/>
        <w:spacing w:line="480" w:lineRule="atLeast"/>
        <w:ind w:firstLineChars="181" w:firstLine="579"/>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规范事中公示。主要是在执法过程中主动亮明身份，做好告知说明工作。</w:t>
      </w:r>
    </w:p>
    <w:p w:rsidR="00B66554" w:rsidRDefault="00EA4EE1">
      <w:pPr>
        <w:shd w:val="clear" w:color="auto" w:fill="FFFFFF"/>
        <w:spacing w:line="480" w:lineRule="atLeast"/>
        <w:ind w:firstLine="42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1</w:t>
      </w:r>
      <w:r>
        <w:rPr>
          <w:rFonts w:ascii="仿宋_GB2312" w:eastAsia="仿宋_GB2312" w:hint="eastAsia"/>
          <w:kern w:val="0"/>
          <w:sz w:val="32"/>
          <w:szCs w:val="32"/>
        </w:rPr>
        <w:t>）在执法活动中要统一使用经法制</w:t>
      </w:r>
      <w:r>
        <w:rPr>
          <w:rFonts w:ascii="仿宋_GB2312" w:eastAsia="仿宋_GB2312"/>
          <w:kern w:val="0"/>
          <w:sz w:val="32"/>
          <w:szCs w:val="32"/>
        </w:rPr>
        <w:t>部门</w:t>
      </w:r>
      <w:r>
        <w:rPr>
          <w:rFonts w:ascii="仿宋_GB2312" w:eastAsia="仿宋_GB2312" w:hint="eastAsia"/>
          <w:kern w:val="0"/>
          <w:sz w:val="32"/>
          <w:szCs w:val="32"/>
        </w:rPr>
        <w:t>备案的本系统执法文书样本，按规定出具执法文书，告知行政相对人执法事由、执法依据、权利义务等内容，并做好说明解释工作。</w:t>
      </w:r>
    </w:p>
    <w:p w:rsidR="00B66554" w:rsidRDefault="00EA4EE1">
      <w:pPr>
        <w:shd w:val="clear" w:color="auto" w:fill="FFFFFF"/>
        <w:spacing w:line="480" w:lineRule="atLeast"/>
        <w:ind w:firstLine="420"/>
        <w:rPr>
          <w:rFonts w:ascii="仿宋_GB2312" w:eastAsia="仿宋_GB2312"/>
          <w:kern w:val="0"/>
          <w:sz w:val="32"/>
          <w:szCs w:val="32"/>
        </w:rPr>
      </w:pPr>
      <w:r>
        <w:rPr>
          <w:rFonts w:ascii="仿宋_GB2312" w:eastAsia="仿宋_GB2312" w:hint="eastAsia"/>
          <w:kern w:val="0"/>
          <w:sz w:val="32"/>
          <w:szCs w:val="32"/>
        </w:rPr>
        <w:lastRenderedPageBreak/>
        <w:t>（</w:t>
      </w:r>
      <w:r>
        <w:rPr>
          <w:rFonts w:ascii="仿宋_GB2312" w:eastAsia="仿宋_GB2312" w:hint="eastAsia"/>
          <w:kern w:val="0"/>
          <w:sz w:val="32"/>
          <w:szCs w:val="32"/>
        </w:rPr>
        <w:t>2</w:t>
      </w:r>
      <w:r>
        <w:rPr>
          <w:rFonts w:ascii="仿宋_GB2312" w:eastAsia="仿宋_GB2312" w:hint="eastAsia"/>
          <w:kern w:val="0"/>
          <w:sz w:val="32"/>
          <w:szCs w:val="32"/>
        </w:rPr>
        <w:t>）全面实行行政执法人员持证上岗和资格管理制度，未经执法资格考试合格，不得授予执法资格，不得从事执法活动。行政执法人员开展检查、调查等执法活动要主动亮明身份，出示行政执法证件。</w:t>
      </w:r>
    </w:p>
    <w:p w:rsidR="00B66554" w:rsidRDefault="00EA4EE1">
      <w:pPr>
        <w:shd w:val="clear" w:color="auto" w:fill="FFFFFF"/>
        <w:spacing w:line="480" w:lineRule="atLeast"/>
        <w:ind w:firstLineChars="181" w:firstLine="579"/>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int="eastAsia"/>
          <w:kern w:val="0"/>
          <w:sz w:val="32"/>
          <w:szCs w:val="32"/>
        </w:rPr>
        <w:t>推动事后公开。按时主动向社会公布行政执法决定、行政检查情况等执法结果，主动</w:t>
      </w:r>
      <w:r>
        <w:rPr>
          <w:rFonts w:ascii="仿宋_GB2312" w:eastAsia="仿宋_GB2312" w:hint="eastAsia"/>
          <w:kern w:val="0"/>
          <w:sz w:val="32"/>
          <w:szCs w:val="32"/>
        </w:rPr>
        <w:t>接受群众监督。</w:t>
      </w:r>
    </w:p>
    <w:p w:rsidR="00B66554" w:rsidRDefault="00EA4EE1">
      <w:pPr>
        <w:shd w:val="clear" w:color="auto" w:fill="FFFFFF"/>
        <w:spacing w:line="480" w:lineRule="atLeast"/>
        <w:ind w:firstLineChars="180" w:firstLine="576"/>
        <w:rPr>
          <w:rFonts w:ascii="仿宋_GB2312" w:eastAsia="仿宋_GB2312"/>
          <w:kern w:val="0"/>
          <w:sz w:val="32"/>
          <w:szCs w:val="32"/>
        </w:rPr>
      </w:pPr>
      <w:r>
        <w:rPr>
          <w:rFonts w:ascii="仿宋_GB2312" w:eastAsia="仿宋_GB2312"/>
          <w:b/>
          <w:bCs/>
          <w:kern w:val="0"/>
          <w:sz w:val="32"/>
          <w:szCs w:val="32"/>
        </w:rPr>
        <w:t>二、</w:t>
      </w:r>
      <w:r>
        <w:rPr>
          <w:rFonts w:ascii="仿宋_GB2312" w:eastAsia="仿宋_GB2312" w:hint="eastAsia"/>
          <w:b/>
          <w:bCs/>
          <w:kern w:val="0"/>
          <w:sz w:val="32"/>
          <w:szCs w:val="32"/>
        </w:rPr>
        <w:t>执法全过程记录制度。</w:t>
      </w:r>
      <w:r>
        <w:rPr>
          <w:rFonts w:ascii="仿宋_GB2312" w:eastAsia="仿宋_GB2312" w:hint="eastAsia"/>
          <w:kern w:val="0"/>
          <w:sz w:val="32"/>
          <w:szCs w:val="32"/>
        </w:rPr>
        <w:t>通过文字、音像等方式，对立案、调查、取证、审查、决定、送达、执行等行政执法活动进行记录并归档，实现行政执法行为的全过程留痕和可回溯管理。</w:t>
      </w:r>
    </w:p>
    <w:p w:rsidR="00B66554" w:rsidRDefault="00EA4EE1">
      <w:pPr>
        <w:shd w:val="clear" w:color="auto" w:fill="FFFFFF"/>
        <w:spacing w:line="480" w:lineRule="atLeast"/>
        <w:ind w:firstLineChars="180" w:firstLine="576"/>
        <w:rPr>
          <w:rFonts w:ascii="仿宋_GB2312" w:eastAsia="仿宋_GB2312"/>
          <w:kern w:val="0"/>
          <w:sz w:val="32"/>
          <w:szCs w:val="32"/>
        </w:rPr>
      </w:pPr>
      <w:r>
        <w:rPr>
          <w:rFonts w:ascii="仿宋_GB2312" w:eastAsia="仿宋_GB2312"/>
          <w:b/>
          <w:bCs/>
          <w:kern w:val="0"/>
          <w:sz w:val="32"/>
          <w:szCs w:val="32"/>
        </w:rPr>
        <w:t>三、</w:t>
      </w:r>
      <w:r>
        <w:rPr>
          <w:rFonts w:ascii="仿宋_GB2312" w:eastAsia="仿宋_GB2312" w:hint="eastAsia"/>
          <w:b/>
          <w:bCs/>
          <w:kern w:val="0"/>
          <w:sz w:val="32"/>
          <w:szCs w:val="32"/>
        </w:rPr>
        <w:t>重大执法决定法制审核制度。</w:t>
      </w:r>
      <w:r>
        <w:rPr>
          <w:rFonts w:ascii="仿宋_GB2312" w:eastAsia="仿宋_GB2312" w:hint="eastAsia"/>
          <w:kern w:val="0"/>
          <w:sz w:val="32"/>
          <w:szCs w:val="32"/>
        </w:rPr>
        <w:t>作出重大执法决定前，须进行法制审核，未经法制审核或审核未通过的，不得作出决定，确保每项重大执法决定都合法适当，守住法律底线。</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tabs>
          <w:tab w:val="left" w:pos="2580"/>
          <w:tab w:val="center" w:pos="4364"/>
        </w:tabs>
        <w:spacing w:line="560" w:lineRule="exact"/>
        <w:jc w:val="center"/>
        <w:rPr>
          <w:rFonts w:ascii="黑体" w:eastAsia="黑体"/>
          <w:b/>
          <w:sz w:val="44"/>
          <w:szCs w:val="44"/>
        </w:rPr>
      </w:pPr>
      <w:r>
        <w:rPr>
          <w:rFonts w:ascii="黑体" w:eastAsia="黑体" w:hint="eastAsia"/>
          <w:b/>
          <w:sz w:val="44"/>
          <w:szCs w:val="44"/>
        </w:rPr>
        <w:t>政治理论学习制度</w:t>
      </w:r>
    </w:p>
    <w:p w:rsidR="00B66554" w:rsidRDefault="00B66554">
      <w:pPr>
        <w:spacing w:line="560" w:lineRule="exact"/>
        <w:ind w:firstLineChars="200" w:firstLine="640"/>
        <w:rPr>
          <w:rFonts w:ascii="仿宋_GB2312" w:eastAsia="仿宋_GB2312"/>
          <w:sz w:val="32"/>
          <w:szCs w:val="32"/>
        </w:rPr>
      </w:pP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为了进一步加强我单位的政治理论学习，不断提高党员干部和广大职工的思想政治素质及知识水平，增强贯彻党的路线方针政策的自觉性，在我单位兴起理论学习的新高潮，特制定政治理论学习制度。</w:t>
      </w: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一、单位党支部每年对政治理论学习进行专题研究，提出原则性意见，</w:t>
      </w:r>
      <w:r>
        <w:rPr>
          <w:rFonts w:ascii="仿宋_GB2312" w:eastAsia="仿宋_GB2312"/>
          <w:sz w:val="32"/>
          <w:szCs w:val="32"/>
        </w:rPr>
        <w:t>人秘科</w:t>
      </w:r>
      <w:r>
        <w:rPr>
          <w:rFonts w:ascii="仿宋_GB2312" w:eastAsia="仿宋_GB2312" w:hint="eastAsia"/>
          <w:sz w:val="32"/>
          <w:szCs w:val="32"/>
        </w:rPr>
        <w:t>根据支部意见及中央、省委、市委、市直机关党委的精神，制定全年政治理论学习计划，明确学习重点、内容、时间安排、要求等。</w:t>
      </w: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二、支部政治理论学习中心组由单位支部领导班子成员组成。支部书记任组长，组织委员、宣传委员任副组长，</w:t>
      </w:r>
      <w:r>
        <w:rPr>
          <w:rFonts w:ascii="仿宋_GB2312" w:eastAsia="仿宋_GB2312"/>
          <w:sz w:val="32"/>
          <w:szCs w:val="32"/>
        </w:rPr>
        <w:t>人秘科</w:t>
      </w:r>
      <w:r>
        <w:rPr>
          <w:rFonts w:ascii="仿宋_GB2312" w:eastAsia="仿宋_GB2312" w:hint="eastAsia"/>
          <w:sz w:val="32"/>
          <w:szCs w:val="32"/>
        </w:rPr>
        <w:t>负责中心组学习计划的制定、有关材料的准备及服</w:t>
      </w:r>
      <w:r>
        <w:rPr>
          <w:rFonts w:ascii="仿宋_GB2312" w:eastAsia="仿宋_GB2312" w:hint="eastAsia"/>
          <w:sz w:val="32"/>
          <w:szCs w:val="32"/>
        </w:rPr>
        <w:t>务记录工作。支部书记要亲自审查学习计划，督促学习落实，检查学习效果。</w:t>
      </w: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三、政治理论学习内容，主要是马列主义、毛泽东思想、邓小平理论和“三个代表”重要思想、科学的发展观、</w:t>
      </w:r>
      <w:r>
        <w:rPr>
          <w:rFonts w:ascii="仿宋_GB2312" w:eastAsia="仿宋_GB2312"/>
          <w:sz w:val="32"/>
          <w:szCs w:val="32"/>
        </w:rPr>
        <w:t>习近平新时代中国特色社会主义思想、</w:t>
      </w:r>
      <w:r>
        <w:rPr>
          <w:rFonts w:ascii="仿宋_GB2312" w:eastAsia="仿宋_GB2312" w:hint="eastAsia"/>
          <w:sz w:val="32"/>
          <w:szCs w:val="32"/>
        </w:rPr>
        <w:t>习近平总书记系列讲话精神等；党和国家的路线方针政策和决议，中央、省委、市委、市直机关党工委的有关指示、文件和规定；国内、国际的政治经济形势；有关法律法规；现代科学知识等。</w:t>
      </w: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四、支部中心组学习以个人自学、集中学习和调查研究相结合。中心组成员要充分利用业余时间，按照学习计划的</w:t>
      </w:r>
      <w:r>
        <w:rPr>
          <w:rFonts w:ascii="仿宋_GB2312" w:eastAsia="仿宋_GB2312" w:hint="eastAsia"/>
          <w:sz w:val="32"/>
          <w:szCs w:val="32"/>
        </w:rPr>
        <w:lastRenderedPageBreak/>
        <w:t>安排，开展个人自学，每季度系统阅读一本</w:t>
      </w:r>
      <w:r>
        <w:rPr>
          <w:rFonts w:ascii="仿宋_GB2312" w:eastAsia="仿宋_GB2312" w:hint="eastAsia"/>
          <w:sz w:val="32"/>
          <w:szCs w:val="32"/>
        </w:rPr>
        <w:t>书，支部书记每季度要对自学情况进行一次检查督促，并在个人自学的基础上，抓好集中学习研讨。</w:t>
      </w: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五、支部中心组集中学习研讨的时间一般为每周三下午，每次学习不少于</w:t>
      </w:r>
      <w:r>
        <w:rPr>
          <w:rFonts w:ascii="仿宋_GB2312" w:eastAsia="仿宋_GB2312" w:hint="eastAsia"/>
          <w:sz w:val="32"/>
          <w:szCs w:val="32"/>
        </w:rPr>
        <w:t>2</w:t>
      </w:r>
      <w:r>
        <w:rPr>
          <w:rFonts w:ascii="仿宋_GB2312" w:eastAsia="仿宋_GB2312" w:hint="eastAsia"/>
          <w:sz w:val="32"/>
          <w:szCs w:val="32"/>
        </w:rPr>
        <w:t>小时。集中学习研讨的内容主要是：党的建设、廉政建设、发展思路、发展的重点难点问题等，要根据各自工作的实际，学好相关学科的知识，着重提高自身素质。</w:t>
      </w: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六、干部党员要率先垂范，带头学好政治理论。要发扬理论联系实际的优良学风，把理论学习与总结经验、研究问题结合起来，用科学的理论指导、推进工作。在学习中积极培养发现典型，积极探索好的学习经验和学习方法，切实增强理论</w:t>
      </w:r>
      <w:r>
        <w:rPr>
          <w:rFonts w:ascii="仿宋_GB2312" w:eastAsia="仿宋_GB2312" w:hint="eastAsia"/>
          <w:sz w:val="32"/>
          <w:szCs w:val="32"/>
        </w:rPr>
        <w:t>学习的针对性和实效性。</w:t>
      </w: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七、严格考勤。集中学习时要做好考勤，凡因特殊情况不能参加集中学习研讨的，要事先请假。考勤结果可以作为月度考勤奖发放和年度考核的依据。</w:t>
      </w:r>
    </w:p>
    <w:p w:rsidR="00B66554" w:rsidRDefault="00EA4EE1">
      <w:pPr>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人秘科</w:t>
      </w:r>
      <w:r>
        <w:rPr>
          <w:rFonts w:ascii="仿宋_GB2312" w:eastAsia="仿宋_GB2312" w:hint="eastAsia"/>
          <w:sz w:val="32"/>
          <w:szCs w:val="32"/>
        </w:rPr>
        <w:t>配合支部书记对政治理论学习情况进行检查，掌握政治理论学习的进度及有关情况。</w:t>
      </w:r>
    </w:p>
    <w:p w:rsidR="00B66554" w:rsidRDefault="00B66554">
      <w:pPr>
        <w:spacing w:line="560" w:lineRule="exact"/>
        <w:ind w:firstLineChars="200" w:firstLine="640"/>
        <w:rPr>
          <w:rFonts w:ascii="仿宋_GB2312" w:eastAsia="仿宋_GB2312"/>
          <w:sz w:val="32"/>
          <w:szCs w:val="32"/>
        </w:rPr>
      </w:pPr>
    </w:p>
    <w:p w:rsidR="00B66554" w:rsidRDefault="00B66554">
      <w:pPr>
        <w:spacing w:line="560" w:lineRule="exact"/>
        <w:ind w:firstLineChars="200" w:firstLine="640"/>
        <w:rPr>
          <w:rFonts w:ascii="仿宋_GB2312" w:eastAsia="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rsidP="00F02381">
      <w:pPr>
        <w:spacing w:line="600" w:lineRule="atLeast"/>
        <w:ind w:firstLineChars="450" w:firstLine="1988"/>
        <w:rPr>
          <w:rFonts w:ascii="黑体" w:eastAsia="黑体" w:cs="Arial Unicode MS"/>
          <w:b/>
          <w:bCs/>
          <w:sz w:val="44"/>
          <w:szCs w:val="44"/>
        </w:rPr>
      </w:pPr>
      <w:r>
        <w:rPr>
          <w:rFonts w:ascii="黑体" w:eastAsia="黑体" w:cs="方正小标宋简体" w:hint="eastAsia"/>
          <w:b/>
          <w:bCs/>
          <w:sz w:val="44"/>
          <w:szCs w:val="44"/>
        </w:rPr>
        <w:t>党支部民主生活会制度</w:t>
      </w:r>
    </w:p>
    <w:p w:rsidR="00B66554" w:rsidRDefault="00EA4EE1">
      <w:pPr>
        <w:spacing w:line="600" w:lineRule="atLeast"/>
        <w:jc w:val="center"/>
        <w:rPr>
          <w:rFonts w:ascii="Arial Unicode MS" w:eastAsia="Arial Unicode MS" w:hAnsi="Arial Unicode MS" w:cs="Arial Unicode MS"/>
          <w:sz w:val="24"/>
          <w:szCs w:val="24"/>
        </w:rPr>
      </w:pPr>
      <w:r>
        <w:rPr>
          <w:rFonts w:ascii="方正小标宋简体" w:eastAsia="方正小标宋简体" w:cs="方正小标宋简体"/>
          <w:sz w:val="44"/>
          <w:szCs w:val="44"/>
        </w:rPr>
        <w:t> </w:t>
      </w:r>
    </w:p>
    <w:p w:rsidR="00B66554" w:rsidRDefault="00EA4EE1">
      <w:pPr>
        <w:spacing w:line="600" w:lineRule="atLeast"/>
        <w:ind w:firstLine="480"/>
        <w:rPr>
          <w:rFonts w:ascii="Arial Unicode MS" w:eastAsia="Arial Unicode MS" w:hAnsi="Arial Unicode MS" w:cs="Arial Unicode MS"/>
          <w:sz w:val="24"/>
          <w:szCs w:val="24"/>
        </w:rPr>
      </w:pPr>
      <w:r>
        <w:rPr>
          <w:rFonts w:ascii="黑体" w:eastAsia="黑体" w:cs="黑体"/>
          <w:sz w:val="32"/>
          <w:szCs w:val="32"/>
        </w:rPr>
        <w:t>一、民主生活会召开的时间</w:t>
      </w:r>
      <w:r>
        <w:rPr>
          <w:rFonts w:eastAsia="Calibri" w:cs="Calibri"/>
          <w:sz w:val="32"/>
          <w:szCs w:val="32"/>
        </w:rPr>
        <w:t> </w:t>
      </w:r>
      <w:r>
        <w:rPr>
          <w:rFonts w:ascii="黑体" w:eastAsia="黑体" w:cs="黑体"/>
          <w:sz w:val="32"/>
          <w:szCs w:val="32"/>
        </w:rPr>
        <w:t xml:space="preserve"> </w:t>
      </w:r>
    </w:p>
    <w:p w:rsidR="00B66554" w:rsidRDefault="00EA4EE1">
      <w:pPr>
        <w:spacing w:line="600" w:lineRule="atLeast"/>
        <w:ind w:firstLine="480"/>
        <w:rPr>
          <w:rFonts w:ascii="Arial Unicode MS" w:eastAsia="Arial Unicode MS" w:hAnsi="Arial Unicode MS" w:cs="Arial Unicode MS"/>
          <w:sz w:val="24"/>
          <w:szCs w:val="24"/>
        </w:rPr>
      </w:pPr>
      <w:r>
        <w:rPr>
          <w:rFonts w:ascii="仿宋_GB2312" w:eastAsia="仿宋_GB2312" w:cs="仿宋_GB2312"/>
          <w:sz w:val="32"/>
          <w:szCs w:val="32"/>
        </w:rPr>
        <w:t>党支部民主生活会每年召开一次，一般在集中组织生活中安排专门时间进行。根据需要，民主生活会也可随时召开。</w:t>
      </w:r>
    </w:p>
    <w:p w:rsidR="00B66554" w:rsidRDefault="00EA4EE1">
      <w:pPr>
        <w:spacing w:line="600" w:lineRule="atLeast"/>
        <w:ind w:firstLine="640"/>
        <w:rPr>
          <w:rFonts w:ascii="Arial Unicode MS" w:eastAsia="Arial Unicode MS" w:hAnsi="Arial Unicode MS" w:cs="Arial Unicode MS"/>
          <w:sz w:val="24"/>
          <w:szCs w:val="24"/>
        </w:rPr>
      </w:pPr>
      <w:r>
        <w:rPr>
          <w:rFonts w:ascii="黑体" w:eastAsia="黑体" w:cs="黑体"/>
          <w:sz w:val="32"/>
          <w:szCs w:val="32"/>
        </w:rPr>
        <w:t>二、参加民主生活会的人员</w:t>
      </w:r>
      <w:r>
        <w:rPr>
          <w:rFonts w:eastAsia="Calibri" w:cs="Calibri"/>
          <w:sz w:val="32"/>
          <w:szCs w:val="32"/>
        </w:rPr>
        <w:t> </w:t>
      </w:r>
      <w:r>
        <w:rPr>
          <w:rFonts w:ascii="黑体" w:eastAsia="黑体" w:cs="黑体"/>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仿宋_GB2312" w:eastAsia="仿宋_GB2312" w:cs="仿宋_GB2312"/>
          <w:sz w:val="32"/>
          <w:szCs w:val="32"/>
        </w:rPr>
        <w:t>党支部民主生活会由支部书记召集，须有三分之二以上正式党员参加。因故缺席的成员应提交书面发言，由其他同志在会上宣读，列入会议记录，书记或副书记将会议情况和批评意见转告缺席的同志。党员领导干部要参加双重组织生活，除参加领导班子的民主生活会外，也要积极参加所在支部的民主生活会。</w:t>
      </w:r>
      <w:r>
        <w:rPr>
          <w:rFonts w:ascii="仿宋_GB2312" w:eastAsia="仿宋_GB2312" w:cs="仿宋_GB2312"/>
          <w:sz w:val="32"/>
          <w:szCs w:val="32"/>
        </w:rPr>
        <w:t> </w:t>
      </w:r>
      <w:r>
        <w:rPr>
          <w:rFonts w:ascii="仿宋_GB2312" w:eastAsia="仿宋_GB2312" w:cs="仿宋_GB2312"/>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黑体" w:eastAsia="黑体" w:cs="黑体"/>
          <w:sz w:val="32"/>
          <w:szCs w:val="32"/>
        </w:rPr>
        <w:t>三、民主生活会的基本内容</w:t>
      </w:r>
      <w:r>
        <w:rPr>
          <w:rFonts w:eastAsia="Calibri" w:cs="Calibri"/>
          <w:sz w:val="32"/>
          <w:szCs w:val="32"/>
        </w:rPr>
        <w:t> </w:t>
      </w:r>
      <w:r>
        <w:rPr>
          <w:rFonts w:ascii="黑体" w:eastAsia="黑体" w:cs="黑体"/>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仿宋_GB2312" w:eastAsia="仿宋_GB2312" w:cs="仿宋_GB2312"/>
          <w:sz w:val="32"/>
          <w:szCs w:val="32"/>
        </w:rPr>
        <w:t>主要结合单位本年度工作实际及个人工作、思想情况，对照党章的要求，从党员的党性、党风、党员先进性等方面，开展批评和自我批评，统一思想认识。</w:t>
      </w:r>
      <w:r>
        <w:rPr>
          <w:rFonts w:ascii="仿宋_GB2312" w:eastAsia="仿宋_GB2312" w:cs="仿宋_GB2312"/>
          <w:sz w:val="32"/>
          <w:szCs w:val="32"/>
        </w:rPr>
        <w:t> </w:t>
      </w:r>
      <w:r>
        <w:rPr>
          <w:rFonts w:ascii="仿宋_GB2312" w:eastAsia="仿宋_GB2312" w:cs="仿宋_GB2312"/>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黑体" w:eastAsia="黑体" w:cs="黑体"/>
          <w:sz w:val="32"/>
          <w:szCs w:val="32"/>
        </w:rPr>
        <w:t>四、民主生活会的准备</w:t>
      </w:r>
      <w:r>
        <w:rPr>
          <w:rFonts w:eastAsia="Calibri" w:cs="Calibri"/>
          <w:sz w:val="32"/>
          <w:szCs w:val="32"/>
        </w:rPr>
        <w:t> </w:t>
      </w:r>
      <w:r>
        <w:rPr>
          <w:rFonts w:ascii="黑体" w:eastAsia="黑体" w:cs="黑体"/>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仿宋_GB2312" w:eastAsia="仿宋_GB2312" w:cs="仿宋_GB2312"/>
          <w:sz w:val="32"/>
          <w:szCs w:val="32"/>
        </w:rPr>
        <w:t>根据单位中心工作或工作当中存在的主要</w:t>
      </w:r>
      <w:r>
        <w:rPr>
          <w:rFonts w:ascii="仿宋_GB2312" w:eastAsia="仿宋_GB2312" w:cs="仿宋_GB2312"/>
          <w:sz w:val="32"/>
          <w:szCs w:val="32"/>
        </w:rPr>
        <w:t>问题，确定重点议题。要围绕民主生活会拟解决的主要问题，书记、副书记、支委成员个别谈心，交换意见，征求本单位和上级党组织意见，就一些重要问题初步统一认识，于会前转告参加会</w:t>
      </w:r>
      <w:r>
        <w:rPr>
          <w:rFonts w:ascii="仿宋_GB2312" w:eastAsia="仿宋_GB2312" w:cs="仿宋_GB2312"/>
          <w:sz w:val="32"/>
          <w:szCs w:val="32"/>
        </w:rPr>
        <w:lastRenderedPageBreak/>
        <w:t>议的党员同志或会上通报。民主生活会召开的时间、内容和要求，须提前通知参加会议的人员，以便进行认真准备。</w:t>
      </w:r>
      <w:r>
        <w:rPr>
          <w:rFonts w:ascii="仿宋_GB2312" w:eastAsia="仿宋_GB2312" w:cs="仿宋_GB2312"/>
          <w:sz w:val="32"/>
          <w:szCs w:val="32"/>
        </w:rPr>
        <w:t> </w:t>
      </w:r>
      <w:r>
        <w:rPr>
          <w:rFonts w:ascii="仿宋_GB2312" w:eastAsia="仿宋_GB2312" w:cs="仿宋_GB2312"/>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黑体" w:eastAsia="黑体" w:cs="黑体"/>
          <w:sz w:val="32"/>
          <w:szCs w:val="32"/>
        </w:rPr>
        <w:t>五、民主生活会的主持</w:t>
      </w:r>
      <w:r>
        <w:rPr>
          <w:rFonts w:eastAsia="Calibri" w:cs="Calibri"/>
          <w:sz w:val="32"/>
          <w:szCs w:val="32"/>
        </w:rPr>
        <w:t> </w:t>
      </w:r>
      <w:r>
        <w:rPr>
          <w:rFonts w:ascii="黑体" w:eastAsia="黑体" w:cs="黑体"/>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仿宋_GB2312" w:eastAsia="仿宋_GB2312" w:cs="仿宋_GB2312"/>
          <w:sz w:val="32"/>
          <w:szCs w:val="32"/>
        </w:rPr>
        <w:t>党支部民主生活会由书记或副书记主持。书记、副书记不能缺席。书记、副书记要带头开展批评和自我批评，既要严于责己，真心诚意地欢迎批评，又要引导大家敞开思想，互相帮助，把民主生活会真正开成解决问题的会，切忌图形式，走</w:t>
      </w:r>
      <w:r>
        <w:rPr>
          <w:rFonts w:ascii="仿宋_GB2312" w:eastAsia="仿宋_GB2312" w:cs="仿宋_GB2312"/>
          <w:sz w:val="32"/>
          <w:szCs w:val="32"/>
        </w:rPr>
        <w:t>过场。防止把民主生活会开成情况汇报会、工作研究会或评功摆好会。</w:t>
      </w:r>
      <w:r>
        <w:rPr>
          <w:rFonts w:ascii="仿宋_GB2312" w:eastAsia="仿宋_GB2312" w:cs="仿宋_GB2312"/>
          <w:sz w:val="32"/>
          <w:szCs w:val="32"/>
        </w:rPr>
        <w:t> </w:t>
      </w:r>
      <w:r>
        <w:rPr>
          <w:rFonts w:ascii="仿宋_GB2312" w:eastAsia="仿宋_GB2312" w:cs="仿宋_GB2312"/>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黑体" w:eastAsia="黑体" w:cs="黑体"/>
          <w:sz w:val="32"/>
          <w:szCs w:val="32"/>
        </w:rPr>
        <w:t>六、民主生活会应遵循的原则</w:t>
      </w:r>
      <w:r>
        <w:rPr>
          <w:rFonts w:eastAsia="Calibri" w:cs="Calibri"/>
          <w:sz w:val="32"/>
          <w:szCs w:val="32"/>
        </w:rPr>
        <w:t> </w:t>
      </w:r>
      <w:r>
        <w:rPr>
          <w:rFonts w:ascii="黑体" w:eastAsia="黑体" w:cs="黑体"/>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仿宋_GB2312" w:eastAsia="仿宋_GB2312" w:cs="仿宋_GB2312"/>
          <w:sz w:val="32"/>
          <w:szCs w:val="32"/>
        </w:rPr>
        <w:t>民主生活会应遵循</w:t>
      </w:r>
      <w:r>
        <w:rPr>
          <w:rFonts w:ascii="仿宋_GB2312" w:eastAsia="仿宋_GB2312" w:cs="仿宋_GB2312"/>
          <w:sz w:val="32"/>
          <w:szCs w:val="32"/>
        </w:rPr>
        <w:t>“</w:t>
      </w:r>
      <w:r>
        <w:rPr>
          <w:rFonts w:ascii="仿宋_GB2312" w:eastAsia="仿宋_GB2312" w:cs="仿宋_GB2312"/>
          <w:sz w:val="32"/>
          <w:szCs w:val="32"/>
        </w:rPr>
        <w:t>团结</w:t>
      </w:r>
      <w:r>
        <w:rPr>
          <w:rFonts w:ascii="仿宋_GB2312" w:eastAsia="仿宋_GB2312" w:cs="仿宋_GB2312"/>
          <w:sz w:val="32"/>
          <w:szCs w:val="32"/>
        </w:rPr>
        <w:t>——</w:t>
      </w:r>
      <w:r>
        <w:rPr>
          <w:rFonts w:ascii="仿宋_GB2312" w:eastAsia="仿宋_GB2312" w:cs="仿宋_GB2312"/>
          <w:sz w:val="32"/>
          <w:szCs w:val="32"/>
        </w:rPr>
        <w:t>批评与自我批评</w:t>
      </w:r>
      <w:r>
        <w:rPr>
          <w:rFonts w:ascii="仿宋_GB2312" w:eastAsia="仿宋_GB2312" w:cs="仿宋_GB2312"/>
          <w:sz w:val="32"/>
          <w:szCs w:val="32"/>
        </w:rPr>
        <w:t>——</w:t>
      </w:r>
      <w:r>
        <w:rPr>
          <w:rFonts w:ascii="仿宋_GB2312" w:eastAsia="仿宋_GB2312" w:cs="仿宋_GB2312"/>
          <w:sz w:val="32"/>
          <w:szCs w:val="32"/>
        </w:rPr>
        <w:t>团结</w:t>
      </w:r>
      <w:r>
        <w:rPr>
          <w:rFonts w:ascii="仿宋_GB2312" w:eastAsia="仿宋_GB2312" w:cs="仿宋_GB2312"/>
          <w:sz w:val="32"/>
          <w:szCs w:val="32"/>
        </w:rPr>
        <w:t>”</w:t>
      </w:r>
      <w:r>
        <w:rPr>
          <w:rFonts w:ascii="仿宋_GB2312" w:eastAsia="仿宋_GB2312" w:cs="仿宋_GB2312"/>
          <w:sz w:val="32"/>
          <w:szCs w:val="32"/>
        </w:rPr>
        <w:t>的方针，通过开展积极的思想斗争，解决党内部的问题，达到统一思想、加强团结、相互监督、共同提高的目的。</w:t>
      </w:r>
      <w:r>
        <w:rPr>
          <w:rFonts w:ascii="仿宋_GB2312" w:eastAsia="仿宋_GB2312" w:cs="仿宋_GB2312"/>
          <w:sz w:val="32"/>
          <w:szCs w:val="32"/>
        </w:rPr>
        <w:t> </w:t>
      </w:r>
      <w:r>
        <w:rPr>
          <w:rFonts w:ascii="仿宋_GB2312" w:eastAsia="仿宋_GB2312" w:cs="仿宋_GB2312"/>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黑体" w:eastAsia="黑体" w:cs="黑体"/>
          <w:sz w:val="32"/>
          <w:szCs w:val="32"/>
        </w:rPr>
        <w:t>七、民主生活会提出问题的处理</w:t>
      </w:r>
      <w:r>
        <w:rPr>
          <w:rFonts w:eastAsia="Calibri" w:cs="Calibri"/>
          <w:sz w:val="32"/>
          <w:szCs w:val="32"/>
        </w:rPr>
        <w:t> </w:t>
      </w:r>
      <w:r>
        <w:rPr>
          <w:rFonts w:ascii="黑体" w:eastAsia="黑体" w:cs="黑体"/>
          <w:sz w:val="32"/>
          <w:szCs w:val="32"/>
        </w:rPr>
        <w:t xml:space="preserve"> </w:t>
      </w:r>
    </w:p>
    <w:p w:rsidR="00B66554" w:rsidRDefault="00EA4EE1">
      <w:pPr>
        <w:spacing w:line="600" w:lineRule="atLeast"/>
        <w:ind w:firstLine="640"/>
        <w:rPr>
          <w:rFonts w:ascii="Arial Unicode MS" w:eastAsia="Arial Unicode MS" w:hAnsi="Arial Unicode MS" w:cs="Arial Unicode MS"/>
          <w:sz w:val="24"/>
          <w:szCs w:val="24"/>
        </w:rPr>
      </w:pPr>
      <w:r>
        <w:rPr>
          <w:rFonts w:ascii="仿宋_GB2312" w:eastAsia="仿宋_GB2312" w:cs="仿宋_GB2312"/>
          <w:sz w:val="32"/>
          <w:szCs w:val="32"/>
        </w:rPr>
        <w:t>民主生活会检查和反映出来的问题，应由党支部解决，要积极制定改进措施，切实加以解决；需要上级党组织帮助解决的，应及时向上级党组织报告。</w:t>
      </w:r>
      <w:r>
        <w:rPr>
          <w:rFonts w:ascii="仿宋_GB2312" w:eastAsia="仿宋_GB2312" w:cs="仿宋_GB2312"/>
          <w:sz w:val="32"/>
          <w:szCs w:val="32"/>
        </w:rPr>
        <w:t> </w:t>
      </w:r>
      <w:r>
        <w:rPr>
          <w:rFonts w:ascii="仿宋_GB2312" w:eastAsia="仿宋_GB2312" w:cs="仿宋_GB2312"/>
          <w:sz w:val="32"/>
          <w:szCs w:val="32"/>
        </w:rPr>
        <w:t>在民主生活会上提出的重要问题，党组织没有及时研究解决或向上级党组织报告的，应追究书记、副书记的责任。</w:t>
      </w:r>
      <w:r>
        <w:rPr>
          <w:rFonts w:ascii="仿宋_GB2312" w:eastAsia="仿宋_GB2312" w:cs="仿宋_GB2312"/>
          <w:sz w:val="32"/>
          <w:szCs w:val="32"/>
        </w:rPr>
        <w:t xml:space="preserve"> </w:t>
      </w:r>
    </w:p>
    <w:p w:rsidR="00B66554" w:rsidRDefault="00EA4EE1">
      <w:pPr>
        <w:spacing w:line="600" w:lineRule="atLeast"/>
        <w:ind w:firstLine="630"/>
        <w:rPr>
          <w:rFonts w:ascii="Arial Unicode MS" w:eastAsia="Arial Unicode MS" w:hAnsi="Arial Unicode MS" w:cs="Arial Unicode MS"/>
          <w:sz w:val="24"/>
          <w:szCs w:val="24"/>
        </w:rPr>
      </w:pPr>
      <w:r>
        <w:rPr>
          <w:rFonts w:ascii="黑体" w:eastAsia="黑体" w:cs="黑体"/>
          <w:sz w:val="32"/>
          <w:szCs w:val="32"/>
        </w:rPr>
        <w:t>八、民主生活会情况的报告</w:t>
      </w:r>
      <w:r>
        <w:rPr>
          <w:rFonts w:eastAsia="Calibri" w:cs="Calibri"/>
          <w:sz w:val="32"/>
          <w:szCs w:val="32"/>
        </w:rPr>
        <w:t> </w:t>
      </w:r>
      <w:r>
        <w:rPr>
          <w:rFonts w:ascii="黑体" w:eastAsia="黑体" w:cs="黑体"/>
          <w:sz w:val="32"/>
          <w:szCs w:val="32"/>
        </w:rPr>
        <w:t xml:space="preserve"> </w:t>
      </w:r>
    </w:p>
    <w:p w:rsidR="00B66554" w:rsidRDefault="00EA4EE1">
      <w:pPr>
        <w:spacing w:line="600" w:lineRule="atLeast"/>
        <w:ind w:firstLine="630"/>
        <w:rPr>
          <w:rFonts w:ascii="Arial Unicode MS" w:eastAsia="Arial Unicode MS" w:hAnsi="Arial Unicode MS" w:cs="Arial Unicode MS"/>
          <w:sz w:val="24"/>
          <w:szCs w:val="24"/>
        </w:rPr>
      </w:pPr>
      <w:r>
        <w:rPr>
          <w:rFonts w:ascii="仿宋_GB2312" w:eastAsia="仿宋_GB2312" w:cs="仿宋_GB2312"/>
          <w:sz w:val="32"/>
          <w:szCs w:val="32"/>
        </w:rPr>
        <w:t>在召开民主生活会后十五日内，要向上一级组织报送会议情况和发言记录。报告的主要内容为开展批评与自我批评</w:t>
      </w:r>
      <w:r>
        <w:rPr>
          <w:rFonts w:ascii="仿宋_GB2312" w:eastAsia="仿宋_GB2312" w:cs="仿宋_GB2312"/>
          <w:sz w:val="32"/>
          <w:szCs w:val="32"/>
        </w:rPr>
        <w:lastRenderedPageBreak/>
        <w:t>的情况，检查出来的主要问题及提出的整改措施。</w:t>
      </w:r>
    </w:p>
    <w:p w:rsidR="00B66554" w:rsidRDefault="00EA4EE1">
      <w:pPr>
        <w:spacing w:line="600" w:lineRule="atLeast"/>
        <w:ind w:firstLine="1920"/>
        <w:rPr>
          <w:rFonts w:ascii="仿宋_GB2312" w:eastAsia="仿宋_GB2312" w:cs="仿宋_GB2312"/>
          <w:sz w:val="32"/>
          <w:szCs w:val="32"/>
        </w:rPr>
      </w:pPr>
      <w:r>
        <w:rPr>
          <w:rFonts w:ascii="仿宋_GB2312" w:eastAsia="仿宋_GB2312" w:cs="仿宋_GB2312"/>
          <w:sz w:val="32"/>
          <w:szCs w:val="32"/>
        </w:rPr>
        <w:t> </w:t>
      </w:r>
    </w:p>
    <w:p w:rsidR="00B66554" w:rsidRDefault="00B66554">
      <w:pPr>
        <w:spacing w:line="600" w:lineRule="atLeast"/>
        <w:ind w:firstLine="1920"/>
        <w:rPr>
          <w:rFonts w:ascii="仿宋_GB2312" w:eastAsia="仿宋_GB2312" w:cs="仿宋_GB2312"/>
          <w:sz w:val="32"/>
          <w:szCs w:val="32"/>
        </w:rPr>
      </w:pPr>
    </w:p>
    <w:p w:rsidR="00B66554" w:rsidRDefault="00B66554">
      <w:pPr>
        <w:spacing w:line="560" w:lineRule="exact"/>
        <w:rPr>
          <w:rFonts w:ascii="仿宋_GB2312" w:eastAsia="仿宋_GB2312"/>
          <w:sz w:val="32"/>
          <w:szCs w:val="32"/>
        </w:rPr>
      </w:pPr>
    </w:p>
    <w:p w:rsidR="00B66554" w:rsidRDefault="00B66554">
      <w:pPr>
        <w:spacing w:line="600" w:lineRule="atLeast"/>
        <w:ind w:firstLine="1920"/>
        <w:rPr>
          <w:rFonts w:ascii="Arial Unicode MS" w:eastAsia="Arial Unicode MS" w:hAnsi="Arial Unicode MS" w:cs="Arial Unicode MS"/>
          <w:sz w:val="24"/>
          <w:szCs w:val="24"/>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89560B" w:rsidRDefault="0089560B">
      <w:pPr>
        <w:spacing w:line="576" w:lineRule="exact"/>
        <w:jc w:val="center"/>
        <w:rPr>
          <w:rFonts w:ascii="黑体" w:eastAsia="黑体" w:hint="eastAsia"/>
          <w:b/>
          <w:sz w:val="44"/>
          <w:szCs w:val="44"/>
        </w:rPr>
      </w:pPr>
    </w:p>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spacing w:line="560" w:lineRule="exact"/>
        <w:jc w:val="center"/>
        <w:rPr>
          <w:rFonts w:ascii="黑体" w:eastAsia="黑体"/>
          <w:b/>
          <w:sz w:val="44"/>
          <w:szCs w:val="44"/>
        </w:rPr>
      </w:pPr>
      <w:r>
        <w:rPr>
          <w:rFonts w:ascii="黑体" w:eastAsia="黑体" w:hint="eastAsia"/>
          <w:b/>
          <w:sz w:val="44"/>
          <w:szCs w:val="44"/>
        </w:rPr>
        <w:t>定期议党和专题议党制度</w:t>
      </w:r>
    </w:p>
    <w:p w:rsidR="00B66554" w:rsidRDefault="00B66554">
      <w:pPr>
        <w:spacing w:line="560" w:lineRule="exact"/>
        <w:ind w:firstLineChars="200" w:firstLine="880"/>
        <w:rPr>
          <w:rFonts w:ascii="黑体" w:eastAsia="黑体"/>
          <w:sz w:val="44"/>
          <w:szCs w:val="44"/>
        </w:rPr>
      </w:pPr>
    </w:p>
    <w:p w:rsidR="00B66554" w:rsidRDefault="00EA4EE1">
      <w:pPr>
        <w:spacing w:line="560" w:lineRule="exact"/>
        <w:jc w:val="center"/>
        <w:rPr>
          <w:rFonts w:ascii="黑体" w:eastAsia="黑体"/>
          <w:sz w:val="32"/>
          <w:szCs w:val="32"/>
        </w:rPr>
      </w:pPr>
      <w:r>
        <w:rPr>
          <w:rFonts w:ascii="黑体" w:eastAsia="黑体" w:hint="eastAsia"/>
          <w:sz w:val="32"/>
          <w:szCs w:val="32"/>
        </w:rPr>
        <w:t>第一章</w:t>
      </w:r>
      <w:r>
        <w:rPr>
          <w:rFonts w:eastAsia="黑体" w:hint="eastAsia"/>
          <w:sz w:val="32"/>
          <w:szCs w:val="32"/>
        </w:rPr>
        <w:t> </w:t>
      </w:r>
      <w:r>
        <w:rPr>
          <w:rFonts w:ascii="黑体" w:eastAsia="黑体" w:hint="eastAsia"/>
          <w:sz w:val="32"/>
          <w:szCs w:val="32"/>
        </w:rPr>
        <w:t>总</w:t>
      </w:r>
      <w:r>
        <w:rPr>
          <w:rFonts w:eastAsia="黑体" w:hint="eastAsia"/>
          <w:sz w:val="32"/>
          <w:szCs w:val="32"/>
        </w:rPr>
        <w:t> </w:t>
      </w:r>
      <w:r>
        <w:rPr>
          <w:rFonts w:ascii="黑体" w:eastAsia="黑体" w:hint="eastAsia"/>
          <w:sz w:val="32"/>
          <w:szCs w:val="32"/>
        </w:rPr>
        <w:t>则</w:t>
      </w:r>
    </w:p>
    <w:p w:rsidR="00B66554" w:rsidRDefault="00EA4EE1">
      <w:pPr>
        <w:spacing w:line="560" w:lineRule="exact"/>
        <w:ind w:firstLineChars="200" w:firstLine="640"/>
        <w:rPr>
          <w:rFonts w:ascii="仿宋_GB2312" w:eastAsia="仿宋_GB2312"/>
          <w:sz w:val="32"/>
          <w:szCs w:val="32"/>
        </w:rPr>
      </w:pPr>
      <w:r>
        <w:rPr>
          <w:rFonts w:eastAsia="仿宋_GB2312" w:hint="eastAsia"/>
          <w:sz w:val="32"/>
          <w:szCs w:val="32"/>
        </w:rPr>
        <w:t> </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第一条</w:t>
      </w:r>
      <w:r>
        <w:rPr>
          <w:rFonts w:eastAsia="仿宋_GB2312" w:hint="eastAsia"/>
          <w:sz w:val="32"/>
          <w:szCs w:val="32"/>
        </w:rPr>
        <w:t>  </w:t>
      </w:r>
      <w:r>
        <w:rPr>
          <w:rFonts w:ascii="仿宋_GB2312" w:eastAsia="仿宋_GB2312" w:hint="eastAsia"/>
          <w:sz w:val="32"/>
          <w:szCs w:val="32"/>
        </w:rPr>
        <w:t>为认真贯彻落实全面从严治党要求，建立完善常态化、长效化管党治党机制，切实强化党组党建工作主体责任，不断加强和改进民委党的建设，根据《中国共产党章程》和党内有关规定要求，制定本规定。</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第二条</w:t>
      </w:r>
      <w:r>
        <w:rPr>
          <w:rFonts w:eastAsia="仿宋_GB2312" w:hint="eastAsia"/>
          <w:sz w:val="32"/>
          <w:szCs w:val="32"/>
        </w:rPr>
        <w:t>  </w:t>
      </w:r>
      <w:r>
        <w:rPr>
          <w:rFonts w:ascii="仿宋_GB2312" w:eastAsia="仿宋_GB2312" w:hint="eastAsia"/>
          <w:sz w:val="32"/>
          <w:szCs w:val="32"/>
        </w:rPr>
        <w:t>定期议党是指党组每年定期召开综合性议党会议，分析研判本单位党的建设面临的形势任务、存在的问题及原因，研究提出推进重点工作、解决难点问题的措施办法；专题议党是指党组根据工作需要适时专题召开议党会议，研究解决本地区本单位党的建设某个侧面、某个领域、某个阶段的突出问题。</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第三条</w:t>
      </w:r>
      <w:r>
        <w:rPr>
          <w:rFonts w:eastAsia="仿宋_GB2312" w:hint="eastAsia"/>
          <w:sz w:val="32"/>
          <w:szCs w:val="32"/>
        </w:rPr>
        <w:t>  </w:t>
      </w:r>
      <w:r>
        <w:rPr>
          <w:rFonts w:ascii="仿宋_GB2312" w:eastAsia="仿宋_GB2312" w:hint="eastAsia"/>
          <w:sz w:val="32"/>
          <w:szCs w:val="32"/>
        </w:rPr>
        <w:t>本规定适用于白城市民族事务委员会落实全面从严</w:t>
      </w:r>
      <w:r>
        <w:rPr>
          <w:rFonts w:ascii="仿宋_GB2312" w:eastAsia="仿宋_GB2312" w:hint="eastAsia"/>
          <w:sz w:val="32"/>
          <w:szCs w:val="32"/>
        </w:rPr>
        <w:t>治党要求。</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第四条</w:t>
      </w:r>
      <w:r>
        <w:rPr>
          <w:rFonts w:eastAsia="仿宋_GB2312" w:hint="eastAsia"/>
          <w:sz w:val="32"/>
          <w:szCs w:val="32"/>
        </w:rPr>
        <w:t>  </w:t>
      </w:r>
      <w:r>
        <w:rPr>
          <w:rFonts w:ascii="仿宋_GB2312" w:eastAsia="仿宋_GB2312" w:hint="eastAsia"/>
          <w:sz w:val="32"/>
          <w:szCs w:val="32"/>
        </w:rPr>
        <w:t>党组定期议党和专题议党必须遵循下列原则：</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（一）坚持履职尽责，把抓好党建作为最大政绩，高度自觉、聚精会神地加强党建工作；</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（二）坚持服务大局，将党建工作与吉林新一轮振兴发展的中心工作同步谋划、部署、考核；</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lastRenderedPageBreak/>
        <w:t>（三）坚持问题导向，及时研究解决党建工作重点难点问题；</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（四）坚持大抓基层，推动基层组织建设全面进步、全面过硬；</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（五）坚持务求</w:t>
      </w:r>
      <w:r>
        <w:rPr>
          <w:rFonts w:ascii="仿宋_GB2312" w:eastAsia="仿宋_GB2312"/>
          <w:sz w:val="32"/>
          <w:szCs w:val="32"/>
        </w:rPr>
        <w:t>实</w:t>
      </w:r>
      <w:r>
        <w:rPr>
          <w:rFonts w:ascii="仿宋_GB2312" w:eastAsia="仿宋_GB2312" w:hint="eastAsia"/>
          <w:sz w:val="32"/>
          <w:szCs w:val="32"/>
        </w:rPr>
        <w:t>效，谋全局、抓大事、解难题，切实提升党建工作整体水平；</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（六）坚持从严问责，层层强化督导，确保管党治党主体责任落到实处。</w:t>
      </w:r>
    </w:p>
    <w:p w:rsidR="00B66554" w:rsidRDefault="00EA4EE1">
      <w:pPr>
        <w:ind w:firstLineChars="200" w:firstLine="640"/>
        <w:rPr>
          <w:rFonts w:ascii="仿宋_GB2312" w:eastAsia="仿宋_GB2312"/>
          <w:sz w:val="32"/>
          <w:szCs w:val="32"/>
        </w:rPr>
      </w:pPr>
      <w:r>
        <w:rPr>
          <w:rFonts w:eastAsia="仿宋_GB2312" w:hint="eastAsia"/>
          <w:sz w:val="32"/>
          <w:szCs w:val="32"/>
        </w:rPr>
        <w:t> </w:t>
      </w:r>
    </w:p>
    <w:p w:rsidR="00B66554" w:rsidRDefault="00EA4EE1">
      <w:pPr>
        <w:jc w:val="center"/>
        <w:rPr>
          <w:rFonts w:ascii="黑体" w:eastAsia="黑体"/>
          <w:sz w:val="32"/>
          <w:szCs w:val="32"/>
        </w:rPr>
      </w:pPr>
      <w:r>
        <w:rPr>
          <w:rFonts w:ascii="黑体" w:eastAsia="黑体" w:hint="eastAsia"/>
          <w:sz w:val="32"/>
          <w:szCs w:val="32"/>
        </w:rPr>
        <w:t>第二章</w:t>
      </w:r>
      <w:r>
        <w:rPr>
          <w:rFonts w:eastAsia="黑体" w:hint="eastAsia"/>
          <w:sz w:val="32"/>
          <w:szCs w:val="32"/>
        </w:rPr>
        <w:t> </w:t>
      </w:r>
      <w:r>
        <w:rPr>
          <w:rFonts w:ascii="黑体" w:eastAsia="黑体" w:hint="eastAsia"/>
          <w:sz w:val="32"/>
          <w:szCs w:val="32"/>
        </w:rPr>
        <w:t>定期议党</w:t>
      </w:r>
    </w:p>
    <w:p w:rsidR="00B66554" w:rsidRDefault="00EA4EE1">
      <w:pPr>
        <w:ind w:firstLineChars="200" w:firstLine="640"/>
        <w:rPr>
          <w:rFonts w:ascii="仿宋_GB2312" w:eastAsia="仿宋_GB2312"/>
          <w:sz w:val="32"/>
          <w:szCs w:val="32"/>
        </w:rPr>
      </w:pPr>
      <w:r>
        <w:rPr>
          <w:rFonts w:eastAsia="仿宋_GB2312" w:hint="eastAsia"/>
          <w:sz w:val="32"/>
          <w:szCs w:val="32"/>
        </w:rPr>
        <w:t> </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第五条</w:t>
      </w:r>
      <w:r>
        <w:rPr>
          <w:rFonts w:eastAsia="仿宋_GB2312" w:hint="eastAsia"/>
          <w:sz w:val="32"/>
          <w:szCs w:val="32"/>
        </w:rPr>
        <w:t>  </w:t>
      </w:r>
      <w:r>
        <w:rPr>
          <w:rFonts w:ascii="仿宋_GB2312" w:eastAsia="仿宋_GB2312" w:hint="eastAsia"/>
          <w:sz w:val="32"/>
          <w:szCs w:val="32"/>
        </w:rPr>
        <w:t>党组每年至少定期召开</w:t>
      </w:r>
      <w:r>
        <w:rPr>
          <w:rFonts w:ascii="仿宋_GB2312" w:eastAsia="仿宋_GB2312" w:hint="eastAsia"/>
          <w:sz w:val="32"/>
          <w:szCs w:val="32"/>
        </w:rPr>
        <w:t>2</w:t>
      </w:r>
      <w:r>
        <w:rPr>
          <w:rFonts w:ascii="仿宋_GB2312" w:eastAsia="仿宋_GB2312" w:hint="eastAsia"/>
          <w:sz w:val="32"/>
          <w:szCs w:val="32"/>
        </w:rPr>
        <w:t>次综合性议党会议。一般应每半年召开一次，第一次会议可结合纪念党的生日、年中总结推进党建重要工作，于每年“七一”前后召开；第二次会议可于每年第四季度，结合研究谋划下一年工作，与党组书记抓党建工作述职评议会议一并召开。</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（一）单位也可根据实际，加开定期议党会议传达学习中央、省委和上级党组织关于党建工作的决议、决定和指示精神，研究制定贯彻落实的具体意见和措施；</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（二）研究决定本单位党的建设重大事项，部署安排党的思想、组织、作风、制度和反腐倡廉建设等各方面工作；</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（三）讨论审议以党组名义向</w:t>
      </w:r>
      <w:r>
        <w:rPr>
          <w:rFonts w:ascii="仿宋_GB2312" w:eastAsia="仿宋_GB2312" w:hint="eastAsia"/>
          <w:sz w:val="32"/>
          <w:szCs w:val="32"/>
        </w:rPr>
        <w:t>上级党组织报送的党建工</w:t>
      </w:r>
      <w:r>
        <w:rPr>
          <w:rFonts w:ascii="仿宋_GB2312" w:eastAsia="仿宋_GB2312" w:hint="eastAsia"/>
          <w:sz w:val="32"/>
          <w:szCs w:val="32"/>
        </w:rPr>
        <w:lastRenderedPageBreak/>
        <w:t>作重要请示和报告、向下级党组织发布的重要文件；</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（四）研究制定深化干部人事制度改革、加强领导班子和干部队伍建设的规划、制度和措施办法；</w:t>
      </w:r>
      <w:r>
        <w:rPr>
          <w:rFonts w:eastAsia="仿宋_GB2312" w:hint="eastAsia"/>
          <w:sz w:val="32"/>
          <w:szCs w:val="32"/>
        </w:rPr>
        <w:t> </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（五）研究提出加强基层党建、巩固党的执政基础的重要任务和政策措施，开展下级党组织书记抓基层党建工作述职评议考核；</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（六）其他应由党组研究解决的党建工作重要问题。</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第六条</w:t>
      </w:r>
      <w:r>
        <w:rPr>
          <w:rFonts w:eastAsia="仿宋_GB2312" w:hint="eastAsia"/>
          <w:sz w:val="32"/>
          <w:szCs w:val="32"/>
        </w:rPr>
        <w:t>  </w:t>
      </w:r>
      <w:r>
        <w:rPr>
          <w:rFonts w:ascii="仿宋_GB2312" w:eastAsia="仿宋_GB2312" w:hint="eastAsia"/>
          <w:sz w:val="32"/>
          <w:szCs w:val="32"/>
        </w:rPr>
        <w:t>定期议党会议由党组书记召集并主持，一般应按照下列程序进行：</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（一）会前准备。①确定议题，由党组书记根据工作需要和党组工作部门提交的议党事项，统筹确定会议议题；②调研综合，由议题主责</w:t>
      </w:r>
      <w:r>
        <w:rPr>
          <w:rFonts w:ascii="仿宋_GB2312" w:eastAsia="仿宋_GB2312" w:hint="eastAsia"/>
          <w:sz w:val="32"/>
          <w:szCs w:val="32"/>
        </w:rPr>
        <w:t>部门负责开展调查研究，分析形势任务、存在问题及原因，提出对策措施，并征求各方面意见；③形成报告，由党组书记指定一个部门牵头形成综合报告或各部门分别形成专题报告，及时分送参会人员，提前研究准备议党意见。</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召开会议。①听取汇报，按照会议议题，由党组各科室负责同志逐一汇报议党事项；②审议讨论，党组成员对审议事项充分讨论、发表意见。在充分讨论基础上，党组书记集中各方面意见，提出明确要求。因故未到会党组成员可以书面或其他方式转达意见。列席人员可以发表意见，但不参加表决；③作出决定，定期议党会议实行“一事一议”，</w:t>
      </w:r>
      <w:r>
        <w:rPr>
          <w:rFonts w:ascii="仿宋_GB2312" w:eastAsia="仿宋_GB2312" w:hint="eastAsia"/>
          <w:sz w:val="32"/>
          <w:szCs w:val="32"/>
        </w:rPr>
        <w:lastRenderedPageBreak/>
        <w:t>需表决事项一般可采取口头、举手或投票等方式进行。意见比较一致时，应作出决定，意见有较大分歧时，应暂缓作出决定。会议决定的工作事项，要确定具体责任主体、协作部门和完成时限。</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（三）报告备案。党组定期议党情</w:t>
      </w:r>
      <w:r>
        <w:rPr>
          <w:rFonts w:ascii="仿宋_GB2312" w:eastAsia="仿宋_GB2312" w:hint="eastAsia"/>
          <w:sz w:val="32"/>
          <w:szCs w:val="32"/>
        </w:rPr>
        <w:t>况应形成会议纪要，建立档案，并及时向上级党组织报告。</w:t>
      </w:r>
    </w:p>
    <w:p w:rsidR="00B66554" w:rsidRDefault="00EA4EE1">
      <w:pPr>
        <w:ind w:firstLineChars="200" w:firstLine="640"/>
        <w:rPr>
          <w:rFonts w:ascii="仿宋_GB2312" w:eastAsia="仿宋_GB2312"/>
          <w:sz w:val="32"/>
          <w:szCs w:val="32"/>
        </w:rPr>
      </w:pPr>
      <w:r>
        <w:rPr>
          <w:rFonts w:eastAsia="仿宋_GB2312" w:hint="eastAsia"/>
          <w:sz w:val="32"/>
          <w:szCs w:val="32"/>
        </w:rPr>
        <w:t> </w:t>
      </w:r>
    </w:p>
    <w:p w:rsidR="00B66554" w:rsidRDefault="00EA4EE1">
      <w:pPr>
        <w:jc w:val="center"/>
        <w:rPr>
          <w:rFonts w:ascii="黑体" w:eastAsia="黑体"/>
          <w:sz w:val="32"/>
          <w:szCs w:val="32"/>
        </w:rPr>
      </w:pPr>
      <w:r>
        <w:rPr>
          <w:rFonts w:ascii="黑体" w:eastAsia="黑体" w:hint="eastAsia"/>
          <w:sz w:val="32"/>
          <w:szCs w:val="32"/>
        </w:rPr>
        <w:t>第三章</w:t>
      </w:r>
      <w:r>
        <w:rPr>
          <w:rFonts w:eastAsia="黑体" w:hint="eastAsia"/>
          <w:sz w:val="32"/>
          <w:szCs w:val="32"/>
        </w:rPr>
        <w:t> </w:t>
      </w:r>
      <w:r>
        <w:rPr>
          <w:rFonts w:ascii="黑体" w:eastAsia="黑体" w:hint="eastAsia"/>
          <w:sz w:val="32"/>
          <w:szCs w:val="32"/>
        </w:rPr>
        <w:t>专题议党</w:t>
      </w:r>
    </w:p>
    <w:p w:rsidR="00B66554" w:rsidRDefault="00EA4EE1">
      <w:pPr>
        <w:ind w:firstLineChars="200" w:firstLine="640"/>
        <w:rPr>
          <w:rFonts w:ascii="仿宋_GB2312" w:eastAsia="仿宋_GB2312"/>
          <w:sz w:val="32"/>
          <w:szCs w:val="32"/>
        </w:rPr>
      </w:pPr>
      <w:r>
        <w:rPr>
          <w:rFonts w:eastAsia="仿宋_GB2312" w:hint="eastAsia"/>
          <w:sz w:val="32"/>
          <w:szCs w:val="32"/>
        </w:rPr>
        <w:t> </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第七条</w:t>
      </w:r>
      <w:r>
        <w:rPr>
          <w:rFonts w:eastAsia="仿宋_GB2312" w:hint="eastAsia"/>
          <w:sz w:val="32"/>
          <w:szCs w:val="32"/>
        </w:rPr>
        <w:t>  </w:t>
      </w:r>
      <w:r>
        <w:rPr>
          <w:rFonts w:ascii="仿宋_GB2312" w:eastAsia="仿宋_GB2312" w:hint="eastAsia"/>
          <w:sz w:val="32"/>
          <w:szCs w:val="32"/>
        </w:rPr>
        <w:t>专题议党会议以单位党组会议等形式召开。重要议题也可采取党组扩大会议的形式进行。</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第八条</w:t>
      </w:r>
      <w:r>
        <w:rPr>
          <w:rFonts w:eastAsia="仿宋_GB2312" w:hint="eastAsia"/>
          <w:sz w:val="32"/>
          <w:szCs w:val="32"/>
        </w:rPr>
        <w:t>  </w:t>
      </w:r>
      <w:r>
        <w:rPr>
          <w:rFonts w:ascii="仿宋_GB2312" w:eastAsia="仿宋_GB2312" w:hint="eastAsia"/>
          <w:sz w:val="32"/>
          <w:szCs w:val="32"/>
        </w:rPr>
        <w:t>专题议党会议的时间安排，由党组或根据本单位党建工作需要随机确定，适时召开。</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第九条</w:t>
      </w:r>
      <w:r>
        <w:rPr>
          <w:rFonts w:eastAsia="仿宋_GB2312" w:hint="eastAsia"/>
          <w:sz w:val="32"/>
          <w:szCs w:val="32"/>
        </w:rPr>
        <w:t>  </w:t>
      </w:r>
      <w:r>
        <w:rPr>
          <w:rFonts w:ascii="仿宋_GB2312" w:eastAsia="仿宋_GB2312" w:hint="eastAsia"/>
          <w:sz w:val="32"/>
          <w:szCs w:val="32"/>
        </w:rPr>
        <w:t>专题议党包括本单位党建议事全部内容：</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第十条</w:t>
      </w:r>
      <w:r>
        <w:rPr>
          <w:rFonts w:eastAsia="仿宋_GB2312" w:hint="eastAsia"/>
          <w:sz w:val="32"/>
          <w:szCs w:val="32"/>
        </w:rPr>
        <w:t>  </w:t>
      </w:r>
      <w:r>
        <w:rPr>
          <w:rFonts w:ascii="仿宋_GB2312" w:eastAsia="仿宋_GB2312" w:hint="eastAsia"/>
          <w:sz w:val="32"/>
          <w:szCs w:val="32"/>
        </w:rPr>
        <w:t>专题议党会议可由党组书记、党组成员或主责部门负责人召集并主持，一般应按照下列程序进行：</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确定议题。需召开党委常委会议或常委扩大会议、党建领导小组会议和单位党组会议的，由党组书记根据工作需要和党组工作部门提交的议党事项，统筹确定会议议题；需召开主责部门牵头召集的专题会议的，由主责部门提出议党议题，报党组书记审定后实施。</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（二）调研准备。根据专题议党会议议题，由主责部门</w:t>
      </w:r>
      <w:r>
        <w:rPr>
          <w:rFonts w:ascii="仿宋_GB2312" w:eastAsia="仿宋_GB2312" w:hint="eastAsia"/>
          <w:sz w:val="32"/>
          <w:szCs w:val="32"/>
        </w:rPr>
        <w:lastRenderedPageBreak/>
        <w:t>负责组织开展调查研究，分析形势任务、存在问题及原因，提出对策措施，在征求各方面意见后，形成专题报告，及时分送参会人员阅研。</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（三）召开会议。参照定期议党相关要求，按照听取汇报、审议讨论、作出决定的程序，组织召开专题议党会议，研</w:t>
      </w:r>
      <w:r>
        <w:rPr>
          <w:rFonts w:ascii="仿宋_GB2312" w:eastAsia="仿宋_GB2312" w:hint="eastAsia"/>
          <w:sz w:val="32"/>
          <w:szCs w:val="32"/>
        </w:rPr>
        <w:t>究决定党建工作具体事项。</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（四）报告请示和备案。党组召开的专题议党会议，事涉较强政策性内容或对全局有重大影响的决定，应向上级党组织报告。专题议党情况应形成会议纪要，建立档案。</w:t>
      </w:r>
    </w:p>
    <w:p w:rsidR="00B66554" w:rsidRDefault="00EA4EE1">
      <w:pPr>
        <w:ind w:firstLineChars="200" w:firstLine="640"/>
        <w:rPr>
          <w:rFonts w:ascii="仿宋_GB2312" w:eastAsia="仿宋_GB2312"/>
          <w:sz w:val="32"/>
          <w:szCs w:val="32"/>
        </w:rPr>
      </w:pPr>
      <w:r>
        <w:rPr>
          <w:rFonts w:eastAsia="仿宋_GB2312" w:hint="eastAsia"/>
          <w:sz w:val="32"/>
          <w:szCs w:val="32"/>
        </w:rPr>
        <w:t> </w:t>
      </w:r>
    </w:p>
    <w:p w:rsidR="00B66554" w:rsidRDefault="00EA4EE1">
      <w:pPr>
        <w:jc w:val="center"/>
        <w:rPr>
          <w:rFonts w:ascii="黑体" w:eastAsia="黑体"/>
          <w:sz w:val="32"/>
          <w:szCs w:val="32"/>
        </w:rPr>
      </w:pPr>
      <w:r>
        <w:rPr>
          <w:rFonts w:ascii="黑体" w:eastAsia="黑体" w:hint="eastAsia"/>
          <w:sz w:val="32"/>
          <w:szCs w:val="32"/>
        </w:rPr>
        <w:t>第四章</w:t>
      </w:r>
      <w:r>
        <w:rPr>
          <w:rFonts w:eastAsia="黑体" w:hint="eastAsia"/>
          <w:sz w:val="32"/>
          <w:szCs w:val="32"/>
        </w:rPr>
        <w:t> </w:t>
      </w:r>
      <w:r>
        <w:rPr>
          <w:rFonts w:ascii="黑体" w:eastAsia="黑体" w:hint="eastAsia"/>
          <w:sz w:val="32"/>
          <w:szCs w:val="32"/>
        </w:rPr>
        <w:t>保障措施</w:t>
      </w:r>
    </w:p>
    <w:p w:rsidR="00B66554" w:rsidRDefault="00EA4EE1">
      <w:pPr>
        <w:ind w:firstLineChars="200" w:firstLine="640"/>
        <w:rPr>
          <w:rFonts w:ascii="仿宋_GB2312" w:eastAsia="仿宋_GB2312"/>
          <w:sz w:val="32"/>
          <w:szCs w:val="32"/>
        </w:rPr>
      </w:pPr>
      <w:r>
        <w:rPr>
          <w:rFonts w:eastAsia="仿宋_GB2312" w:hint="eastAsia"/>
          <w:sz w:val="32"/>
          <w:szCs w:val="32"/>
        </w:rPr>
        <w:t> </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第十一条</w:t>
      </w:r>
      <w:r>
        <w:rPr>
          <w:rFonts w:eastAsia="仿宋_GB2312" w:hint="eastAsia"/>
          <w:sz w:val="32"/>
          <w:szCs w:val="32"/>
        </w:rPr>
        <w:t>  </w:t>
      </w:r>
      <w:r>
        <w:rPr>
          <w:rFonts w:ascii="仿宋_GB2312" w:eastAsia="仿宋_GB2312" w:hint="eastAsia"/>
          <w:sz w:val="32"/>
          <w:szCs w:val="32"/>
        </w:rPr>
        <w:t>党组要切实履行党建工作主体责任，按照本规定要求，认真组织开展定期议党和专题议党。党组书记要切实履行第一责任人职责，对党的建设重点工作要亲自部署安排，重要问题要亲自研究推动，重大任务要亲自督查指导，切实承担好书记主导的总揽统筹责任、书记挂帅的推进落实责任、书记牵头的考评问责责任和书记负责的最终兜底责</w:t>
      </w:r>
      <w:r>
        <w:rPr>
          <w:rFonts w:ascii="仿宋_GB2312" w:eastAsia="仿宋_GB2312" w:hint="eastAsia"/>
          <w:sz w:val="32"/>
          <w:szCs w:val="32"/>
        </w:rPr>
        <w:t>任。</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第十二条</w:t>
      </w:r>
      <w:r>
        <w:rPr>
          <w:rFonts w:eastAsia="仿宋_GB2312" w:hint="eastAsia"/>
          <w:sz w:val="32"/>
          <w:szCs w:val="32"/>
        </w:rPr>
        <w:t>  </w:t>
      </w:r>
      <w:r>
        <w:rPr>
          <w:rFonts w:ascii="仿宋_GB2312" w:eastAsia="仿宋_GB2312" w:hint="eastAsia"/>
          <w:sz w:val="32"/>
          <w:szCs w:val="32"/>
        </w:rPr>
        <w:t>党组成员要严格落实“一岗双责”要求，对议党会议决定的事项，党组成员要按照工作分工牵头组织实施，认真抓好督查落实。</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lastRenderedPageBreak/>
        <w:t>议党会议决定事项涉及到的科室，要从自身职能出发，认真落实会议分配的工作任务，并及时向党组报告工作落实情</w:t>
      </w:r>
      <w:r>
        <w:rPr>
          <w:rFonts w:ascii="仿宋_GB2312" w:eastAsia="仿宋_GB2312"/>
          <w:sz w:val="32"/>
          <w:szCs w:val="32"/>
        </w:rPr>
        <w:t>况</w:t>
      </w:r>
      <w:r>
        <w:rPr>
          <w:rFonts w:ascii="仿宋_GB2312" w:eastAsia="仿宋_GB2312" w:hint="eastAsia"/>
          <w:sz w:val="32"/>
          <w:szCs w:val="32"/>
        </w:rPr>
        <w:t>。</w:t>
      </w:r>
      <w:r>
        <w:rPr>
          <w:rFonts w:eastAsia="仿宋_GB2312" w:hint="eastAsia"/>
          <w:sz w:val="32"/>
          <w:szCs w:val="32"/>
        </w:rPr>
        <w:t> </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第十三条</w:t>
      </w:r>
      <w:r>
        <w:rPr>
          <w:rFonts w:eastAsia="仿宋_GB2312" w:hint="eastAsia"/>
          <w:sz w:val="32"/>
          <w:szCs w:val="32"/>
        </w:rPr>
        <w:t>   </w:t>
      </w:r>
      <w:r>
        <w:rPr>
          <w:rFonts w:ascii="仿宋_GB2312" w:eastAsia="仿宋_GB2312" w:hint="eastAsia"/>
          <w:sz w:val="32"/>
          <w:szCs w:val="32"/>
        </w:rPr>
        <w:t>本规定自发布之日起施行。</w:t>
      </w:r>
    </w:p>
    <w:p w:rsidR="00B66554" w:rsidRDefault="00B66554">
      <w:pPr>
        <w:ind w:firstLineChars="200" w:firstLine="640"/>
        <w:rPr>
          <w:rFonts w:ascii="仿宋_GB2312" w:eastAsia="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t>白城市民委（宗教局）</w:t>
      </w:r>
    </w:p>
    <w:p w:rsidR="00B66554" w:rsidRDefault="00EA4EE1" w:rsidP="00F02381">
      <w:pPr>
        <w:ind w:firstLineChars="600" w:firstLine="2650"/>
        <w:rPr>
          <w:rFonts w:ascii="宋体"/>
          <w:b/>
          <w:sz w:val="44"/>
          <w:szCs w:val="44"/>
        </w:rPr>
      </w:pPr>
      <w:r>
        <w:rPr>
          <w:rFonts w:ascii="黑体" w:eastAsia="黑体" w:hint="eastAsia"/>
          <w:b/>
          <w:sz w:val="44"/>
          <w:szCs w:val="44"/>
        </w:rPr>
        <w:t>组织生活会制度</w:t>
      </w:r>
    </w:p>
    <w:p w:rsidR="00B66554" w:rsidRDefault="00B66554">
      <w:pPr>
        <w:jc w:val="center"/>
        <w:rPr>
          <w:rFonts w:ascii="宋体"/>
          <w:b/>
          <w:sz w:val="44"/>
          <w:szCs w:val="44"/>
        </w:rPr>
      </w:pPr>
    </w:p>
    <w:p w:rsidR="00B66554" w:rsidRDefault="00EA4EE1">
      <w:pPr>
        <w:widowControl/>
        <w:shd w:val="clear" w:color="auto" w:fill="FFFFFF"/>
        <w:spacing w:line="231" w:lineRule="atLeast"/>
        <w:ind w:firstLine="640"/>
        <w:jc w:val="left"/>
        <w:rPr>
          <w:rFonts w:ascii="仿宋_GB2312" w:eastAsia="仿宋_GB2312" w:cs="宋体"/>
          <w:sz w:val="32"/>
          <w:szCs w:val="32"/>
        </w:rPr>
      </w:pPr>
      <w:r>
        <w:rPr>
          <w:rFonts w:ascii="仿宋_GB2312" w:eastAsia="仿宋_GB2312" w:cs="宋体" w:hint="eastAsia"/>
          <w:kern w:val="0"/>
          <w:sz w:val="32"/>
          <w:szCs w:val="32"/>
        </w:rPr>
        <w:t>党</w:t>
      </w:r>
      <w:r>
        <w:rPr>
          <w:rFonts w:ascii="仿宋_GB2312" w:eastAsia="仿宋_GB2312" w:cs="宋体" w:hint="eastAsia"/>
          <w:sz w:val="32"/>
          <w:szCs w:val="32"/>
        </w:rPr>
        <w:t>支部每年至少召开</w:t>
      </w:r>
      <w:r>
        <w:rPr>
          <w:rFonts w:ascii="仿宋_GB2312" w:eastAsia="仿宋_GB2312" w:cs="宋体" w:hint="eastAsia"/>
          <w:sz w:val="32"/>
          <w:szCs w:val="32"/>
        </w:rPr>
        <w:t>1</w:t>
      </w:r>
      <w:r>
        <w:rPr>
          <w:rFonts w:ascii="仿宋_GB2312" w:eastAsia="仿宋_GB2312" w:cs="宋体" w:hint="eastAsia"/>
          <w:sz w:val="32"/>
          <w:szCs w:val="32"/>
        </w:rPr>
        <w:t>次组织生活会，一般安排在第四季度，也可随时召开。组织生活会一般以党支部党员大会、</w:t>
      </w:r>
      <w:r>
        <w:rPr>
          <w:rFonts w:ascii="仿宋_GB2312" w:eastAsia="仿宋_GB2312" w:cs="宋体" w:hint="eastAsia"/>
          <w:sz w:val="32"/>
          <w:szCs w:val="32"/>
        </w:rPr>
        <w:t> </w:t>
      </w:r>
      <w:r>
        <w:rPr>
          <w:rFonts w:ascii="仿宋_GB2312" w:eastAsia="仿宋_GB2312" w:cs="宋体" w:hint="eastAsia"/>
          <w:sz w:val="32"/>
          <w:szCs w:val="32"/>
        </w:rPr>
        <w:t>党支部委员会会议或党小组会形式召开。</w:t>
      </w:r>
    </w:p>
    <w:p w:rsidR="00B66554" w:rsidRDefault="00EA4EE1">
      <w:pPr>
        <w:widowControl/>
        <w:shd w:val="clear" w:color="auto" w:fill="FFFFFF"/>
        <w:spacing w:line="231" w:lineRule="atLeast"/>
        <w:ind w:firstLine="640"/>
        <w:jc w:val="left"/>
        <w:rPr>
          <w:rFonts w:ascii="仿宋_GB2312" w:eastAsia="仿宋_GB2312" w:cs="宋体"/>
          <w:sz w:val="32"/>
          <w:szCs w:val="32"/>
        </w:rPr>
      </w:pPr>
      <w:r>
        <w:rPr>
          <w:rFonts w:ascii="仿宋_GB2312" w:eastAsia="仿宋_GB2312" w:cs="宋体" w:hint="eastAsia"/>
          <w:sz w:val="32"/>
          <w:szCs w:val="32"/>
        </w:rPr>
        <w:t>根据《中国共产党支部工作条例</w:t>
      </w:r>
      <w:r>
        <w:rPr>
          <w:rFonts w:ascii="仿宋_GB2312" w:eastAsia="仿宋_GB2312" w:cs="宋体" w:hint="eastAsia"/>
          <w:sz w:val="32"/>
          <w:szCs w:val="32"/>
        </w:rPr>
        <w:t>(</w:t>
      </w:r>
      <w:r>
        <w:rPr>
          <w:rFonts w:ascii="仿宋_GB2312" w:eastAsia="仿宋_GB2312" w:cs="宋体" w:hint="eastAsia"/>
          <w:sz w:val="32"/>
          <w:szCs w:val="32"/>
        </w:rPr>
        <w:t>试行</w:t>
      </w:r>
      <w:r>
        <w:rPr>
          <w:rFonts w:ascii="仿宋_GB2312" w:eastAsia="仿宋_GB2312" w:cs="宋体" w:hint="eastAsia"/>
          <w:sz w:val="32"/>
          <w:szCs w:val="32"/>
        </w:rPr>
        <w:t>)</w:t>
      </w:r>
      <w:r>
        <w:rPr>
          <w:rFonts w:ascii="仿宋_GB2312" w:eastAsia="仿宋_GB2312" w:cs="宋体" w:hint="eastAsia"/>
          <w:sz w:val="32"/>
          <w:szCs w:val="32"/>
        </w:rPr>
        <w:t>》的规定，组织</w:t>
      </w:r>
    </w:p>
    <w:p w:rsidR="00B66554" w:rsidRDefault="00EA4EE1">
      <w:pPr>
        <w:widowControl/>
        <w:shd w:val="clear" w:color="auto" w:fill="FFFFFF"/>
        <w:spacing w:line="231" w:lineRule="atLeast"/>
        <w:jc w:val="left"/>
        <w:rPr>
          <w:rFonts w:ascii="仿宋_GB2312" w:eastAsia="仿宋_GB2312" w:cs="宋体"/>
          <w:sz w:val="32"/>
          <w:szCs w:val="32"/>
        </w:rPr>
      </w:pPr>
      <w:r>
        <w:rPr>
          <w:rFonts w:ascii="仿宋_GB2312" w:eastAsia="仿宋_GB2312" w:cs="宋体" w:hint="eastAsia"/>
          <w:sz w:val="32"/>
          <w:szCs w:val="32"/>
        </w:rPr>
        <w:t>生活会的程序包括</w:t>
      </w:r>
      <w:r>
        <w:rPr>
          <w:rFonts w:ascii="仿宋_GB2312" w:eastAsia="仿宋_GB2312" w:cs="宋体" w:hint="eastAsia"/>
          <w:sz w:val="32"/>
          <w:szCs w:val="32"/>
        </w:rPr>
        <w:t>:</w:t>
      </w:r>
      <w:r>
        <w:rPr>
          <w:rFonts w:ascii="仿宋_GB2312" w:eastAsia="仿宋_GB2312" w:cs="宋体" w:hint="eastAsia"/>
          <w:sz w:val="32"/>
          <w:szCs w:val="32"/>
        </w:rPr>
        <w:t>“确定主题，会前认真学习，谈心谈话，听取意见</w:t>
      </w:r>
      <w:r>
        <w:rPr>
          <w:rFonts w:ascii="仿宋_GB2312" w:eastAsia="仿宋_GB2312" w:cs="宋体" w:hint="eastAsia"/>
          <w:sz w:val="32"/>
          <w:szCs w:val="32"/>
        </w:rPr>
        <w:t>;</w:t>
      </w:r>
      <w:r>
        <w:rPr>
          <w:rFonts w:ascii="仿宋_GB2312" w:eastAsia="仿宋_GB2312" w:cs="宋体" w:hint="eastAsia"/>
          <w:sz w:val="32"/>
          <w:szCs w:val="32"/>
        </w:rPr>
        <w:t>会上查摆问题，开展批评和自我批评，明确整改方向</w:t>
      </w:r>
      <w:r>
        <w:rPr>
          <w:rFonts w:ascii="仿宋_GB2312" w:eastAsia="仿宋_GB2312" w:cs="宋体" w:hint="eastAsia"/>
          <w:sz w:val="32"/>
          <w:szCs w:val="32"/>
        </w:rPr>
        <w:t>;</w:t>
      </w:r>
      <w:r>
        <w:rPr>
          <w:rFonts w:ascii="仿宋_GB2312" w:eastAsia="仿宋_GB2312" w:cs="宋体" w:hint="eastAsia"/>
          <w:sz w:val="32"/>
          <w:szCs w:val="32"/>
        </w:rPr>
        <w:t>会后制定整改措施，逐一整改落实。”按照具体情况来看，组织生活会的主要程序包括：</w:t>
      </w:r>
    </w:p>
    <w:p w:rsidR="00B66554" w:rsidRDefault="00EA4EE1">
      <w:pPr>
        <w:widowControl/>
        <w:shd w:val="clear" w:color="auto" w:fill="FFFFFF"/>
        <w:spacing w:line="231" w:lineRule="atLeast"/>
        <w:ind w:firstLineChars="200" w:firstLine="640"/>
        <w:jc w:val="left"/>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党支部书记主持，说明组织生活会的主要内容</w:t>
      </w:r>
      <w:r>
        <w:rPr>
          <w:rFonts w:ascii="仿宋_GB2312" w:eastAsia="仿宋_GB2312" w:cs="宋体"/>
          <w:sz w:val="32"/>
          <w:szCs w:val="32"/>
        </w:rPr>
        <w:t>要</w:t>
      </w:r>
      <w:r>
        <w:rPr>
          <w:rFonts w:ascii="仿宋_GB2312" w:eastAsia="仿宋_GB2312" w:cs="宋体" w:hint="eastAsia"/>
          <w:sz w:val="32"/>
          <w:szCs w:val="32"/>
        </w:rPr>
        <w:t>求；</w:t>
      </w:r>
    </w:p>
    <w:p w:rsidR="00B66554" w:rsidRDefault="00EA4EE1">
      <w:pPr>
        <w:widowControl/>
        <w:shd w:val="clear" w:color="auto" w:fill="FFFFFF"/>
        <w:spacing w:line="231" w:lineRule="atLeast"/>
        <w:ind w:firstLine="640"/>
        <w:jc w:val="left"/>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党支部书记代表党支部委员会进行对照检查</w:t>
      </w:r>
      <w:r>
        <w:rPr>
          <w:rFonts w:ascii="仿宋_GB2312" w:eastAsia="仿宋_GB2312" w:cs="宋体" w:hint="eastAsia"/>
          <w:sz w:val="32"/>
          <w:szCs w:val="32"/>
        </w:rPr>
        <w:t>;</w:t>
      </w:r>
    </w:p>
    <w:p w:rsidR="00B66554" w:rsidRDefault="00EA4EE1">
      <w:pPr>
        <w:widowControl/>
        <w:shd w:val="clear" w:color="auto" w:fill="FFFFFF"/>
        <w:spacing w:line="231" w:lineRule="atLeast"/>
        <w:ind w:firstLine="640"/>
        <w:jc w:val="left"/>
        <w:rPr>
          <w:rFonts w:ascii="仿宋_GB2312" w:eastAsia="仿宋_GB2312" w:cs="宋体"/>
          <w:sz w:val="32"/>
          <w:szCs w:val="32"/>
        </w:rPr>
      </w:pPr>
      <w:r>
        <w:rPr>
          <w:rFonts w:ascii="仿宋_GB2312" w:eastAsia="仿宋_GB2312" w:cs="宋体" w:hint="eastAsia"/>
          <w:sz w:val="32"/>
          <w:szCs w:val="32"/>
        </w:rPr>
        <w:t>3.</w:t>
      </w:r>
      <w:r>
        <w:rPr>
          <w:rFonts w:ascii="仿宋_GB2312" w:eastAsia="仿宋_GB2312" w:cs="宋体" w:hint="eastAsia"/>
          <w:sz w:val="32"/>
          <w:szCs w:val="32"/>
        </w:rPr>
        <w:t>党支部委员会委员和其他党员依次进行对照检查，开展批评和自我批评</w:t>
      </w:r>
      <w:r>
        <w:rPr>
          <w:rFonts w:ascii="仿宋_GB2312" w:eastAsia="仿宋_GB2312" w:cs="宋体" w:hint="eastAsia"/>
          <w:sz w:val="32"/>
          <w:szCs w:val="32"/>
        </w:rPr>
        <w:t>;</w:t>
      </w:r>
    </w:p>
    <w:p w:rsidR="00B66554" w:rsidRDefault="00EA4EE1">
      <w:pPr>
        <w:widowControl/>
        <w:shd w:val="clear" w:color="auto" w:fill="FFFFFF"/>
        <w:spacing w:line="231" w:lineRule="atLeast"/>
        <w:ind w:firstLine="640"/>
        <w:jc w:val="left"/>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党支部根据会上提出的问题，制定整改措施，并在一定范围内通报</w:t>
      </w:r>
      <w:r>
        <w:rPr>
          <w:rFonts w:ascii="仿宋_GB2312" w:eastAsia="仿宋_GB2312" w:cs="宋体" w:hint="eastAsia"/>
          <w:sz w:val="32"/>
          <w:szCs w:val="32"/>
        </w:rPr>
        <w:t xml:space="preserve">;                                     </w:t>
      </w:r>
      <w:r>
        <w:rPr>
          <w:rFonts w:ascii="仿宋_GB2312" w:eastAsia="仿宋_GB2312" w:cs="宋体" w:hint="eastAsia"/>
          <w:sz w:val="32"/>
          <w:szCs w:val="32"/>
        </w:rPr>
        <w:br/>
        <w:t xml:space="preserve">    5.</w:t>
      </w:r>
      <w:r>
        <w:rPr>
          <w:rFonts w:ascii="仿宋_GB2312" w:eastAsia="仿宋_GB2312" w:cs="宋体" w:hint="eastAsia"/>
          <w:sz w:val="32"/>
          <w:szCs w:val="32"/>
        </w:rPr>
        <w:t>对会上受触动较大的党员，会后找其谈话，做好思想工作</w:t>
      </w:r>
      <w:r>
        <w:rPr>
          <w:rFonts w:ascii="仿宋_GB2312" w:eastAsia="仿宋_GB2312" w:cs="宋体" w:hint="eastAsia"/>
          <w:sz w:val="32"/>
          <w:szCs w:val="32"/>
        </w:rPr>
        <w:t>;</w:t>
      </w:r>
    </w:p>
    <w:p w:rsidR="00B66554" w:rsidRDefault="00EA4EE1">
      <w:pPr>
        <w:widowControl/>
        <w:shd w:val="clear" w:color="auto" w:fill="FFFFFF"/>
        <w:spacing w:line="231" w:lineRule="atLeast"/>
        <w:ind w:firstLine="640"/>
        <w:jc w:val="left"/>
        <w:rPr>
          <w:rFonts w:ascii="仿宋_GB2312" w:eastAsia="仿宋_GB2312" w:cs="宋体"/>
          <w:sz w:val="32"/>
          <w:szCs w:val="32"/>
        </w:rPr>
      </w:pPr>
      <w:r>
        <w:rPr>
          <w:rFonts w:ascii="仿宋_GB2312" w:eastAsia="仿宋_GB2312" w:cs="宋体" w:hint="eastAsia"/>
          <w:sz w:val="32"/>
          <w:szCs w:val="32"/>
        </w:rPr>
        <w:t>6.</w:t>
      </w:r>
      <w:r>
        <w:rPr>
          <w:rFonts w:ascii="仿宋_GB2312" w:eastAsia="仿宋_GB2312" w:cs="宋体" w:hint="eastAsia"/>
          <w:sz w:val="32"/>
          <w:szCs w:val="32"/>
        </w:rPr>
        <w:t>向上级党组织汇报会议召开情况，请求上级党组织的指示</w:t>
      </w:r>
      <w:r>
        <w:rPr>
          <w:rFonts w:ascii="仿宋_GB2312" w:eastAsia="仿宋_GB2312" w:cs="宋体" w:hint="eastAsia"/>
          <w:sz w:val="32"/>
          <w:szCs w:val="32"/>
        </w:rPr>
        <w:t>;</w:t>
      </w:r>
    </w:p>
    <w:p w:rsidR="00B66554" w:rsidRDefault="00EA4EE1">
      <w:pPr>
        <w:ind w:firstLineChars="200" w:firstLine="640"/>
        <w:rPr>
          <w:rFonts w:ascii="仿宋_GB2312" w:eastAsia="仿宋_GB2312" w:cs="仿宋"/>
          <w:sz w:val="32"/>
          <w:szCs w:val="32"/>
        </w:rPr>
      </w:pPr>
      <w:r>
        <w:rPr>
          <w:rFonts w:ascii="仿宋_GB2312" w:eastAsia="仿宋_GB2312" w:cs="仿宋" w:hint="eastAsia"/>
          <w:sz w:val="32"/>
          <w:szCs w:val="32"/>
        </w:rPr>
        <w:t>7.</w:t>
      </w:r>
      <w:r>
        <w:rPr>
          <w:rFonts w:ascii="仿宋_GB2312" w:eastAsia="仿宋_GB2312" w:cs="仿宋" w:hint="eastAsia"/>
          <w:sz w:val="32"/>
          <w:szCs w:val="32"/>
        </w:rPr>
        <w:t>组织推进整改落实工作。</w:t>
      </w:r>
    </w:p>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rsidP="00F02381">
      <w:pPr>
        <w:widowControl/>
        <w:shd w:val="clear" w:color="auto" w:fill="FFFFFF"/>
        <w:spacing w:line="231" w:lineRule="atLeast"/>
        <w:ind w:firstLineChars="600" w:firstLine="2650"/>
        <w:rPr>
          <w:rFonts w:ascii="黑体" w:eastAsia="黑体" w:cs="宋体"/>
          <w:b/>
          <w:kern w:val="0"/>
          <w:sz w:val="44"/>
          <w:szCs w:val="44"/>
        </w:rPr>
      </w:pPr>
      <w:r>
        <w:rPr>
          <w:rFonts w:ascii="黑体" w:eastAsia="黑体" w:cs="宋体" w:hint="eastAsia"/>
          <w:b/>
          <w:kern w:val="0"/>
          <w:sz w:val="44"/>
          <w:szCs w:val="44"/>
        </w:rPr>
        <w:t>党务公开制度</w:t>
      </w:r>
    </w:p>
    <w:p w:rsidR="00B66554" w:rsidRDefault="00B66554">
      <w:pPr>
        <w:widowControl/>
        <w:shd w:val="clear" w:color="auto" w:fill="FFFFFF"/>
        <w:spacing w:line="231" w:lineRule="atLeast"/>
        <w:ind w:firstLine="640"/>
        <w:jc w:val="left"/>
        <w:rPr>
          <w:rFonts w:ascii="仿宋_GB2312" w:eastAsia="仿宋_GB2312" w:cs="宋体"/>
          <w:kern w:val="0"/>
          <w:sz w:val="32"/>
          <w:szCs w:val="32"/>
        </w:rPr>
      </w:pP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为进一步发展党内民主，加强党内监督，提高党的执政能力和领导水平，根据党务公开的要求，特制定本制度。</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第一条　党务公开的主要内容</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（一）固定公开内容：</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1</w:t>
      </w:r>
      <w:r>
        <w:rPr>
          <w:rFonts w:ascii="仿宋_GB2312" w:eastAsia="仿宋_GB2312" w:cs="宋体" w:hint="eastAsia"/>
          <w:kern w:val="0"/>
          <w:sz w:val="32"/>
          <w:szCs w:val="32"/>
        </w:rPr>
        <w:t>、党员领导干部分工、主要职责和办公电话；</w:t>
      </w:r>
    </w:p>
    <w:p w:rsidR="00B66554" w:rsidRDefault="00EA4EE1">
      <w:pPr>
        <w:widowControl/>
        <w:shd w:val="clear" w:color="auto" w:fill="FFFFFF"/>
        <w:spacing w:line="231" w:lineRule="atLeast"/>
        <w:ind w:left="638"/>
        <w:jc w:val="left"/>
        <w:rPr>
          <w:rFonts w:ascii="仿宋_GB2312" w:eastAsia="仿宋_GB2312" w:cs="宋体"/>
          <w:kern w:val="0"/>
          <w:sz w:val="32"/>
          <w:szCs w:val="32"/>
        </w:rPr>
      </w:pPr>
      <w:r>
        <w:rPr>
          <w:rFonts w:ascii="仿宋_GB2312" w:eastAsia="仿宋_GB2312" w:cs="宋体" w:hint="eastAsia"/>
          <w:kern w:val="0"/>
          <w:sz w:val="32"/>
          <w:szCs w:val="32"/>
        </w:rPr>
        <w:t>2</w:t>
      </w:r>
      <w:r>
        <w:rPr>
          <w:rFonts w:ascii="仿宋_GB2312" w:eastAsia="仿宋_GB2312" w:cs="宋体" w:hint="eastAsia"/>
          <w:kern w:val="0"/>
          <w:sz w:val="32"/>
          <w:szCs w:val="32"/>
        </w:rPr>
        <w:t>、党建工作年度计划、重点任务目标及上年度目标完成情况；</w:t>
      </w:r>
    </w:p>
    <w:p w:rsidR="00B66554" w:rsidRDefault="00EA4EE1">
      <w:pPr>
        <w:widowControl/>
        <w:shd w:val="clear" w:color="auto" w:fill="FFFFFF"/>
        <w:spacing w:line="231" w:lineRule="atLeast"/>
        <w:ind w:firstLineChars="200" w:firstLine="640"/>
        <w:jc w:val="left"/>
        <w:rPr>
          <w:rFonts w:ascii="宋体" w:cs="宋体"/>
          <w:kern w:val="0"/>
          <w:szCs w:val="21"/>
        </w:rPr>
      </w:pPr>
      <w:r>
        <w:rPr>
          <w:rFonts w:ascii="仿宋_GB2312" w:eastAsia="仿宋_GB2312" w:cs="宋体" w:hint="eastAsia"/>
          <w:kern w:val="0"/>
          <w:sz w:val="32"/>
          <w:szCs w:val="32"/>
        </w:rPr>
        <w:t>（二）定期公开内容：</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1</w:t>
      </w:r>
      <w:r>
        <w:rPr>
          <w:rFonts w:ascii="仿宋_GB2312" w:eastAsia="仿宋_GB2312" w:cs="宋体" w:hint="eastAsia"/>
          <w:kern w:val="0"/>
          <w:sz w:val="32"/>
          <w:szCs w:val="32"/>
        </w:rPr>
        <w:t>、党员领导班子民主生活会征求群众意见、整改措施和整改措施的落实情况；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2</w:t>
      </w:r>
      <w:r>
        <w:rPr>
          <w:rFonts w:ascii="仿宋_GB2312" w:eastAsia="仿宋_GB2312" w:cs="宋体" w:hint="eastAsia"/>
          <w:kern w:val="0"/>
          <w:sz w:val="32"/>
          <w:szCs w:val="32"/>
        </w:rPr>
        <w:t>、民主评议党员情况；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3</w:t>
      </w:r>
      <w:r>
        <w:rPr>
          <w:rFonts w:ascii="仿宋_GB2312" w:eastAsia="仿宋_GB2312" w:cs="宋体" w:hint="eastAsia"/>
          <w:kern w:val="0"/>
          <w:sz w:val="32"/>
          <w:szCs w:val="32"/>
        </w:rPr>
        <w:t>、党员领导干部廉洁自律执行情况；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4</w:t>
      </w:r>
      <w:r>
        <w:rPr>
          <w:rFonts w:ascii="仿宋_GB2312" w:eastAsia="仿宋_GB2312" w:cs="宋体" w:hint="eastAsia"/>
          <w:kern w:val="0"/>
          <w:sz w:val="32"/>
          <w:szCs w:val="32"/>
        </w:rPr>
        <w:t>、发展党员情况，包括积极分子、发展对象培养情况，接收预备党员和预备党员转正情况；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5</w:t>
      </w:r>
      <w:r>
        <w:rPr>
          <w:rFonts w:ascii="仿宋_GB2312" w:eastAsia="仿宋_GB2312" w:cs="宋体" w:hint="eastAsia"/>
          <w:kern w:val="0"/>
          <w:sz w:val="32"/>
          <w:szCs w:val="32"/>
        </w:rPr>
        <w:t>、党费收缴情况。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（三）随时公开内容：</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1</w:t>
      </w:r>
      <w:r>
        <w:rPr>
          <w:rFonts w:ascii="仿宋_GB2312" w:eastAsia="仿宋_GB2312" w:cs="宋体" w:hint="eastAsia"/>
          <w:kern w:val="0"/>
          <w:sz w:val="32"/>
          <w:szCs w:val="32"/>
        </w:rPr>
        <w:t>、党员和群众关心的热点、难点问题的处理情况；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2</w:t>
      </w:r>
      <w:r>
        <w:rPr>
          <w:rFonts w:ascii="仿宋_GB2312" w:eastAsia="仿宋_GB2312" w:cs="宋体" w:hint="eastAsia"/>
          <w:kern w:val="0"/>
          <w:sz w:val="32"/>
          <w:szCs w:val="32"/>
        </w:rPr>
        <w:t>、干部调动和任免情况，主要公开调动和任免（拟任）对象的姓名及职务等；</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lastRenderedPageBreak/>
        <w:t>3</w:t>
      </w:r>
      <w:r>
        <w:rPr>
          <w:rFonts w:ascii="仿宋_GB2312" w:eastAsia="仿宋_GB2312" w:cs="宋体" w:hint="eastAsia"/>
          <w:kern w:val="0"/>
          <w:sz w:val="32"/>
          <w:szCs w:val="32"/>
        </w:rPr>
        <w:t>、党内各类先进评比推荐情况，包括评比条件、范围、推荐形式、公示候选名单及最后确定名单情况；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4</w:t>
      </w:r>
      <w:r>
        <w:rPr>
          <w:rFonts w:ascii="仿宋_GB2312" w:eastAsia="仿宋_GB2312" w:cs="宋体" w:hint="eastAsia"/>
          <w:kern w:val="0"/>
          <w:sz w:val="32"/>
          <w:szCs w:val="32"/>
        </w:rPr>
        <w:t>、违规违纪党员干部的处理情况，包括违法违纪事实和处理结果情况；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5</w:t>
      </w:r>
      <w:r>
        <w:rPr>
          <w:rFonts w:ascii="仿宋_GB2312" w:eastAsia="仿宋_GB2312" w:cs="宋体" w:hint="eastAsia"/>
          <w:kern w:val="0"/>
          <w:sz w:val="32"/>
          <w:szCs w:val="32"/>
        </w:rPr>
        <w:t>、上级党组织和本支部认为需要公开的其他内容。</w:t>
      </w:r>
    </w:p>
    <w:p w:rsidR="00B66554" w:rsidRDefault="00EA4EE1">
      <w:pPr>
        <w:widowControl/>
        <w:shd w:val="clear" w:color="auto" w:fill="FFFFFF"/>
        <w:spacing w:line="231" w:lineRule="atLeast"/>
        <w:ind w:firstLine="360"/>
        <w:jc w:val="left"/>
        <w:rPr>
          <w:rFonts w:ascii="宋体" w:cs="宋体"/>
          <w:kern w:val="0"/>
          <w:szCs w:val="21"/>
        </w:rPr>
      </w:pPr>
      <w:r>
        <w:rPr>
          <w:rFonts w:ascii="仿宋_GB2312" w:eastAsia="仿宋_GB2312" w:cs="宋体" w:hint="eastAsia"/>
          <w:kern w:val="0"/>
          <w:sz w:val="32"/>
          <w:szCs w:val="32"/>
        </w:rPr>
        <w:t>   </w:t>
      </w:r>
      <w:r>
        <w:rPr>
          <w:rFonts w:ascii="仿宋_GB2312" w:eastAsia="仿宋_GB2312" w:cs="宋体" w:hint="eastAsia"/>
          <w:kern w:val="0"/>
          <w:sz w:val="32"/>
        </w:rPr>
        <w:t> </w:t>
      </w:r>
      <w:r>
        <w:rPr>
          <w:rFonts w:ascii="仿宋_GB2312" w:eastAsia="仿宋_GB2312" w:cs="宋体" w:hint="eastAsia"/>
          <w:kern w:val="0"/>
          <w:sz w:val="32"/>
          <w:szCs w:val="32"/>
        </w:rPr>
        <w:t>第二条　党务公开的形式、程序和时效</w:t>
      </w:r>
    </w:p>
    <w:p w:rsidR="00B66554" w:rsidRDefault="00EA4EE1">
      <w:pPr>
        <w:widowControl/>
        <w:shd w:val="clear" w:color="auto" w:fill="FFFFFF"/>
        <w:spacing w:line="231" w:lineRule="atLeast"/>
        <w:ind w:firstLine="360"/>
        <w:jc w:val="left"/>
        <w:rPr>
          <w:rFonts w:ascii="宋体" w:cs="宋体"/>
          <w:kern w:val="0"/>
          <w:szCs w:val="21"/>
        </w:rPr>
      </w:pPr>
      <w:r>
        <w:rPr>
          <w:rFonts w:ascii="仿宋_GB2312" w:eastAsia="仿宋_GB2312" w:cs="宋体" w:hint="eastAsia"/>
          <w:kern w:val="0"/>
          <w:sz w:val="32"/>
          <w:szCs w:val="32"/>
        </w:rPr>
        <w:t>   </w:t>
      </w:r>
      <w:r>
        <w:rPr>
          <w:rFonts w:ascii="仿宋_GB2312" w:eastAsia="仿宋_GB2312" w:cs="宋体" w:hint="eastAsia"/>
          <w:kern w:val="0"/>
          <w:sz w:val="32"/>
        </w:rPr>
        <w:t> </w:t>
      </w:r>
      <w:r>
        <w:rPr>
          <w:rFonts w:ascii="仿宋_GB2312" w:eastAsia="仿宋_GB2312" w:cs="宋体" w:hint="eastAsia"/>
          <w:kern w:val="0"/>
          <w:sz w:val="32"/>
          <w:szCs w:val="32"/>
        </w:rPr>
        <w:t>（一）公开的形式：</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1</w:t>
      </w:r>
      <w:r>
        <w:rPr>
          <w:rFonts w:ascii="仿宋_GB2312" w:eastAsia="仿宋_GB2312" w:cs="宋体" w:hint="eastAsia"/>
          <w:kern w:val="0"/>
          <w:sz w:val="32"/>
          <w:szCs w:val="32"/>
        </w:rPr>
        <w:t>、通过党的会议、文件；</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2</w:t>
      </w:r>
      <w:r>
        <w:rPr>
          <w:rFonts w:ascii="仿宋_GB2312" w:eastAsia="仿宋_GB2312" w:cs="宋体" w:hint="eastAsia"/>
          <w:kern w:val="0"/>
          <w:sz w:val="32"/>
          <w:szCs w:val="32"/>
        </w:rPr>
        <w:t>、召开干部职工大会。</w:t>
      </w:r>
    </w:p>
    <w:p w:rsidR="00B66554" w:rsidRDefault="00EA4EE1">
      <w:pPr>
        <w:widowControl/>
        <w:shd w:val="clear" w:color="auto" w:fill="FFFFFF"/>
        <w:spacing w:line="231" w:lineRule="atLeast"/>
        <w:ind w:firstLine="360"/>
        <w:jc w:val="left"/>
        <w:rPr>
          <w:rFonts w:ascii="宋体" w:cs="宋体"/>
          <w:kern w:val="0"/>
          <w:szCs w:val="21"/>
        </w:rPr>
      </w:pPr>
      <w:r>
        <w:rPr>
          <w:rFonts w:ascii="仿宋_GB2312" w:eastAsia="仿宋_GB2312" w:cs="宋体" w:hint="eastAsia"/>
          <w:kern w:val="0"/>
          <w:sz w:val="32"/>
          <w:szCs w:val="32"/>
        </w:rPr>
        <w:t>  </w:t>
      </w:r>
      <w:r>
        <w:rPr>
          <w:rFonts w:ascii="仿宋_GB2312" w:eastAsia="仿宋_GB2312" w:cs="宋体" w:hint="eastAsia"/>
          <w:kern w:val="0"/>
          <w:sz w:val="32"/>
        </w:rPr>
        <w:t> </w:t>
      </w:r>
      <w:r>
        <w:rPr>
          <w:rFonts w:ascii="仿宋_GB2312" w:eastAsia="仿宋_GB2312" w:cs="宋体" w:hint="eastAsia"/>
          <w:b/>
          <w:bCs/>
          <w:kern w:val="0"/>
          <w:sz w:val="32"/>
          <w:szCs w:val="32"/>
        </w:rPr>
        <w:t> </w:t>
      </w:r>
      <w:r>
        <w:rPr>
          <w:rFonts w:ascii="仿宋_GB2312" w:eastAsia="仿宋_GB2312" w:cs="宋体" w:hint="eastAsia"/>
          <w:kern w:val="0"/>
          <w:sz w:val="32"/>
          <w:szCs w:val="32"/>
        </w:rPr>
        <w:t>（二）公开的程序：</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党务公开的基本程序是先党内、后党外。对于党内重大决策、涉及党员群众切身利益的重大问题，一般采取仅限于党内或先党内、后党外的顺序进行公开。党务公开工作严格按</w:t>
      </w:r>
      <w:r>
        <w:rPr>
          <w:rFonts w:ascii="仿宋_GB2312" w:eastAsia="仿宋_GB2312" w:cs="宋体" w:hint="eastAsia"/>
          <w:kern w:val="0"/>
          <w:sz w:val="32"/>
          <w:szCs w:val="32"/>
        </w:rPr>
        <w:t>以下程序进行：</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1</w:t>
      </w:r>
      <w:r>
        <w:rPr>
          <w:rFonts w:ascii="仿宋_GB2312" w:eastAsia="仿宋_GB2312" w:cs="宋体" w:hint="eastAsia"/>
          <w:kern w:val="0"/>
          <w:sz w:val="32"/>
          <w:szCs w:val="32"/>
        </w:rPr>
        <w:t>、审批程序。由党务工作责任人提出预公开的内容、形式、范围和时限，报经党组书记或总支书记或机关支部书记批准。特别重大、敏感的事项要由党组织领导班子集体讨论决定，必要时报上一级党组织审核把关。</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2</w:t>
      </w:r>
      <w:r>
        <w:rPr>
          <w:rFonts w:ascii="仿宋_GB2312" w:eastAsia="仿宋_GB2312" w:cs="宋体" w:hint="eastAsia"/>
          <w:kern w:val="0"/>
          <w:sz w:val="32"/>
          <w:szCs w:val="32"/>
        </w:rPr>
        <w:t>、执行程序。经批准预公开的内容由党务工作责任人再次审核后，根据批准的内容、形式、范围和时限进行公开。在决定公开全局性重大事项或与党员群众利益密切相关的</w:t>
      </w:r>
      <w:r>
        <w:rPr>
          <w:rFonts w:ascii="仿宋_GB2312" w:eastAsia="仿宋_GB2312" w:cs="宋体" w:hint="eastAsia"/>
          <w:kern w:val="0"/>
          <w:sz w:val="32"/>
          <w:szCs w:val="32"/>
        </w:rPr>
        <w:lastRenderedPageBreak/>
        <w:t>重要事项前，应先公开初步方案，在充分听取群众意见，需要进行调整的，按程序重新研究调整，然后正式公开。</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3</w:t>
      </w:r>
      <w:r>
        <w:rPr>
          <w:rFonts w:ascii="仿宋_GB2312" w:eastAsia="仿宋_GB2312" w:cs="宋体" w:hint="eastAsia"/>
          <w:kern w:val="0"/>
          <w:sz w:val="32"/>
          <w:szCs w:val="32"/>
        </w:rPr>
        <w:t>、意见反馈程序。公开期间，由党务工作责任人负责收集、整理党员群众通过各种渠道反映的意见和建议，并将意见、建议反馈给党组织进行研究落实，并说明情况。</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4</w:t>
      </w:r>
      <w:r>
        <w:rPr>
          <w:rFonts w:ascii="仿宋_GB2312" w:eastAsia="仿宋_GB2312" w:cs="宋体" w:hint="eastAsia"/>
          <w:kern w:val="0"/>
          <w:sz w:val="32"/>
          <w:szCs w:val="32"/>
        </w:rPr>
        <w:t>、再公开程序。整理、修改后的公开事项，需经党组织审核确认后再公开。</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（三）公开的时限：</w:t>
      </w:r>
    </w:p>
    <w:p w:rsidR="00B66554" w:rsidRDefault="00EA4EE1">
      <w:pPr>
        <w:widowControl/>
        <w:shd w:val="clear" w:color="auto" w:fill="FFFFFF"/>
        <w:spacing w:line="231" w:lineRule="atLeast"/>
        <w:ind w:firstLine="640"/>
        <w:jc w:val="left"/>
        <w:rPr>
          <w:rFonts w:ascii="宋体" w:cs="宋体"/>
          <w:kern w:val="0"/>
          <w:szCs w:val="21"/>
        </w:rPr>
      </w:pPr>
      <w:r>
        <w:rPr>
          <w:rFonts w:ascii="仿宋_GB2312" w:eastAsia="仿宋_GB2312" w:cs="宋体" w:hint="eastAsia"/>
          <w:kern w:val="0"/>
          <w:sz w:val="32"/>
          <w:szCs w:val="32"/>
        </w:rPr>
        <w:t>公开的时间要与公开的内容相适应，原则上固定内容长期公开；常规工作定期公开；阶段性工作逐段公开；临时工作随时公开；热点问题及时公开；重点事项适时公开。</w:t>
      </w:r>
    </w:p>
    <w:p w:rsidR="00B66554" w:rsidRDefault="00B66554">
      <w:pPr>
        <w:spacing w:line="560" w:lineRule="exact"/>
        <w:ind w:firstLineChars="1300" w:firstLine="4160"/>
        <w:rPr>
          <w:rFonts w:ascii="仿宋_GB2312" w:eastAsia="仿宋_GB2312"/>
          <w:sz w:val="32"/>
          <w:szCs w:val="32"/>
        </w:rPr>
      </w:pPr>
    </w:p>
    <w:p w:rsidR="00B66554" w:rsidRDefault="00B66554">
      <w:pPr>
        <w:spacing w:line="560" w:lineRule="exact"/>
        <w:rPr>
          <w:rFonts w:ascii="仿宋_GB2312" w:eastAsia="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pStyle w:val="2"/>
        <w:spacing w:before="0" w:beforeAutospacing="0" w:after="0" w:afterAutospacing="0" w:line="839" w:lineRule="atLeast"/>
        <w:jc w:val="center"/>
        <w:rPr>
          <w:rFonts w:ascii="黑体" w:eastAsia="黑体"/>
          <w:bCs/>
          <w:color w:val="333333"/>
          <w:sz w:val="44"/>
          <w:szCs w:val="44"/>
        </w:rPr>
      </w:pPr>
      <w:r>
        <w:rPr>
          <w:rFonts w:ascii="黑体" w:eastAsia="黑体"/>
          <w:bCs/>
          <w:color w:val="333333"/>
          <w:sz w:val="44"/>
          <w:szCs w:val="44"/>
        </w:rPr>
        <w:t>党组</w:t>
      </w:r>
      <w:r>
        <w:rPr>
          <w:rFonts w:ascii="黑体" w:eastAsia="黑体" w:hint="eastAsia"/>
          <w:bCs/>
          <w:color w:val="333333"/>
          <w:sz w:val="44"/>
          <w:szCs w:val="44"/>
        </w:rPr>
        <w:t>理论学习中心组学习制度</w:t>
      </w:r>
    </w:p>
    <w:p w:rsidR="00B66554" w:rsidRDefault="00B66554">
      <w:pPr>
        <w:spacing w:line="479" w:lineRule="atLeast"/>
        <w:rPr>
          <w:rFonts w:ascii="仿宋_GB2312" w:eastAsia="仿宋_GB2312"/>
          <w:color w:val="333333"/>
          <w:sz w:val="32"/>
          <w:szCs w:val="32"/>
        </w:rPr>
      </w:pP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第一条</w:t>
      </w:r>
      <w:r>
        <w:rPr>
          <w:rFonts w:ascii="仿宋_GB2312" w:eastAsia="仿宋_GB2312" w:cs="宋体" w:hint="eastAsia"/>
          <w:kern w:val="0"/>
          <w:sz w:val="32"/>
          <w:szCs w:val="32"/>
        </w:rPr>
        <w:t>   </w:t>
      </w:r>
      <w:r>
        <w:rPr>
          <w:rFonts w:ascii="仿宋_GB2312" w:eastAsia="仿宋_GB2312" w:cs="宋体" w:hint="eastAsia"/>
          <w:kern w:val="0"/>
          <w:sz w:val="32"/>
          <w:szCs w:val="32"/>
        </w:rPr>
        <w:t>为进一步推进市民委党组理论学习中心组学习制度化、规范化，推动理论武装工作深入开展，提高领导干部的理论水平和工作能力，加强领导班子思想政治建设，根据《中国共产党章程》《中国共产党党委（党组）理论学习中心组学习规则》《白城市党委（党组）理论学习中心组学习实施办法》以及中央和省委、市委有关文件精神，特制定本制度。</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第二条</w:t>
      </w:r>
      <w:r>
        <w:rPr>
          <w:rFonts w:ascii="仿宋_GB2312" w:eastAsia="仿宋_GB2312" w:cs="宋体" w:hint="eastAsia"/>
          <w:kern w:val="0"/>
          <w:sz w:val="32"/>
          <w:szCs w:val="32"/>
        </w:rPr>
        <w:t>  </w:t>
      </w:r>
      <w:r>
        <w:rPr>
          <w:rFonts w:ascii="仿宋_GB2312" w:eastAsia="仿宋_GB2312" w:cs="宋体" w:hint="eastAsia"/>
          <w:kern w:val="0"/>
          <w:sz w:val="32"/>
          <w:szCs w:val="32"/>
        </w:rPr>
        <w:t>党组理论学习中心组学习，是党组领导班子和领导干部在职理论学习的重要组织形式，是严肃党内政治生活、强化党性修养的重要内容，是加强领导班子思想政治建设的重要制度，是建设学习型服务型创新型的马克思主</w:t>
      </w:r>
      <w:r>
        <w:rPr>
          <w:rFonts w:ascii="仿宋_GB2312" w:eastAsia="仿宋_GB2312" w:cs="宋体" w:hint="eastAsia"/>
          <w:kern w:val="0"/>
          <w:sz w:val="32"/>
          <w:szCs w:val="32"/>
        </w:rPr>
        <w:t>义执政党、提高党的执政能力和领导水平的重要途径。</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第三条</w:t>
      </w:r>
      <w:r>
        <w:rPr>
          <w:rFonts w:ascii="仿宋_GB2312" w:eastAsia="仿宋_GB2312" w:cs="宋体" w:hint="eastAsia"/>
          <w:kern w:val="0"/>
          <w:sz w:val="32"/>
          <w:szCs w:val="32"/>
        </w:rPr>
        <w:t> </w:t>
      </w:r>
      <w:r>
        <w:rPr>
          <w:rFonts w:ascii="仿宋_GB2312" w:eastAsia="仿宋_GB2312" w:cs="宋体" w:hint="eastAsia"/>
          <w:kern w:val="0"/>
          <w:sz w:val="32"/>
          <w:szCs w:val="32"/>
        </w:rPr>
        <w:t xml:space="preserve"> </w:t>
      </w:r>
      <w:r>
        <w:rPr>
          <w:rFonts w:ascii="仿宋_GB2312" w:eastAsia="仿宋_GB2312" w:cs="宋体" w:hint="eastAsia"/>
          <w:kern w:val="0"/>
          <w:sz w:val="32"/>
          <w:szCs w:val="32"/>
        </w:rPr>
        <w:t>党组对理论学习负主体责任和领导责任，要把理论学习中心组学习列入重要议事日程，纳入党建工作责任制，纳入意识形态工作责任制。</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第四条</w:t>
      </w:r>
      <w:r>
        <w:rPr>
          <w:rFonts w:ascii="仿宋_GB2312" w:eastAsia="仿宋_GB2312" w:cs="宋体" w:hint="eastAsia"/>
          <w:kern w:val="0"/>
          <w:sz w:val="32"/>
          <w:szCs w:val="32"/>
        </w:rPr>
        <w:t>   </w:t>
      </w:r>
      <w:r>
        <w:rPr>
          <w:rFonts w:ascii="仿宋_GB2312" w:eastAsia="仿宋_GB2312" w:cs="宋体" w:hint="eastAsia"/>
          <w:kern w:val="0"/>
          <w:sz w:val="32"/>
          <w:szCs w:val="32"/>
        </w:rPr>
        <w:t>党组理论学习中心组学习以政治学习为根本，以深入学习中国特色社会主义理论体系为首要任务，以深入学习贯彻习近平新时代中国特色社会主义思想为重点，以掌握和运用马克思主义立场、观点、方法为目的，坚持围绕中</w:t>
      </w:r>
      <w:r>
        <w:rPr>
          <w:rFonts w:ascii="仿宋_GB2312" w:eastAsia="仿宋_GB2312" w:cs="宋体" w:hint="eastAsia"/>
          <w:kern w:val="0"/>
          <w:sz w:val="32"/>
          <w:szCs w:val="32"/>
        </w:rPr>
        <w:lastRenderedPageBreak/>
        <w:t>心、服务大局，坚持知行合一、学以致用，坚持问题导向、注重实效，坚持依规管理、从严治学。</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第五条</w:t>
      </w:r>
      <w:r>
        <w:rPr>
          <w:rFonts w:ascii="仿宋_GB2312" w:eastAsia="仿宋_GB2312" w:cs="宋体" w:hint="eastAsia"/>
          <w:kern w:val="0"/>
          <w:sz w:val="32"/>
          <w:szCs w:val="32"/>
        </w:rPr>
        <w:t> </w:t>
      </w:r>
      <w:r>
        <w:rPr>
          <w:rFonts w:ascii="仿宋_GB2312" w:eastAsia="仿宋_GB2312" w:cs="宋体" w:hint="eastAsia"/>
          <w:kern w:val="0"/>
          <w:sz w:val="32"/>
          <w:szCs w:val="32"/>
        </w:rPr>
        <w:t>学习的组织与职责</w:t>
      </w:r>
      <w:r>
        <w:rPr>
          <w:rFonts w:ascii="仿宋_GB2312" w:eastAsia="仿宋_GB2312" w:cs="宋体" w:hint="eastAsia"/>
          <w:kern w:val="0"/>
          <w:sz w:val="32"/>
          <w:szCs w:val="32"/>
        </w:rPr>
        <w:t> </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hint="eastAsia"/>
          <w:kern w:val="0"/>
          <w:sz w:val="32"/>
          <w:szCs w:val="32"/>
        </w:rPr>
        <w:t> </w:t>
      </w:r>
      <w:r>
        <w:rPr>
          <w:rFonts w:ascii="仿宋_GB2312" w:eastAsia="仿宋_GB2312" w:cs="宋体" w:hint="eastAsia"/>
          <w:kern w:val="0"/>
          <w:sz w:val="32"/>
          <w:szCs w:val="32"/>
        </w:rPr>
        <w:t>．</w:t>
      </w:r>
      <w:r>
        <w:rPr>
          <w:rFonts w:ascii="仿宋_GB2312" w:eastAsia="仿宋_GB2312" w:cs="宋体" w:hint="eastAsia"/>
          <w:kern w:val="0"/>
          <w:sz w:val="32"/>
          <w:szCs w:val="32"/>
        </w:rPr>
        <w:t>理论学习中心组主要由党组领导班子成员组成，可以根据学习需要适当吸收有关人员参加。</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2</w:t>
      </w:r>
      <w:r>
        <w:rPr>
          <w:rFonts w:ascii="仿宋_GB2312" w:eastAsia="仿宋_GB2312" w:cs="宋体" w:hint="eastAsia"/>
          <w:kern w:val="0"/>
          <w:sz w:val="32"/>
          <w:szCs w:val="32"/>
        </w:rPr>
        <w:t>．党组书记是中心组学习的第一责任人，党组书记不能参加学习时，由主持党组日常工作的负责人代行职责；党组分管思想宣传工作的成员是理论学习中心组学习的直接责任人，主要职责是协助党组书记做好学习的组织工作。</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3</w:t>
      </w:r>
      <w:r>
        <w:rPr>
          <w:rFonts w:ascii="仿宋_GB2312" w:eastAsia="仿宋_GB2312" w:cs="宋体" w:hint="eastAsia"/>
          <w:kern w:val="0"/>
          <w:sz w:val="32"/>
          <w:szCs w:val="32"/>
        </w:rPr>
        <w:t>．党组成员要积极参加学习，自觉遵守理论学习中心组学习制度，按照学习安排或者受委派承担相应职责。</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第六条</w:t>
      </w:r>
      <w:r>
        <w:rPr>
          <w:rFonts w:ascii="仿宋_GB2312" w:eastAsia="仿宋_GB2312" w:cs="宋体" w:hint="eastAsia"/>
          <w:kern w:val="0"/>
          <w:sz w:val="32"/>
          <w:szCs w:val="32"/>
        </w:rPr>
        <w:t> </w:t>
      </w:r>
      <w:r>
        <w:rPr>
          <w:rFonts w:ascii="仿宋_GB2312" w:eastAsia="仿宋_GB2312" w:cs="宋体" w:hint="eastAsia"/>
          <w:kern w:val="0"/>
          <w:sz w:val="32"/>
          <w:szCs w:val="32"/>
        </w:rPr>
        <w:t>学习的主要内容</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hint="eastAsia"/>
          <w:kern w:val="0"/>
          <w:sz w:val="32"/>
          <w:szCs w:val="32"/>
        </w:rPr>
        <w:t>．马克思列宁主义、毛泽东思想、邓小平理论</w:t>
      </w:r>
      <w:r>
        <w:rPr>
          <w:rFonts w:ascii="仿宋_GB2312" w:eastAsia="仿宋_GB2312" w:cs="宋体" w:hint="eastAsia"/>
          <w:kern w:val="0"/>
          <w:sz w:val="32"/>
          <w:szCs w:val="32"/>
        </w:rPr>
        <w:t> </w:t>
      </w:r>
      <w:r>
        <w:rPr>
          <w:rFonts w:ascii="仿宋_GB2312" w:eastAsia="仿宋_GB2312" w:cs="宋体" w:hint="eastAsia"/>
          <w:kern w:val="0"/>
          <w:sz w:val="32"/>
          <w:szCs w:val="32"/>
        </w:rPr>
        <w:t>、“三个代表”重要思想、科学发展观、习近平新时代中国特色社会主</w:t>
      </w:r>
      <w:r>
        <w:rPr>
          <w:rFonts w:ascii="仿宋_GB2312" w:eastAsia="仿宋_GB2312" w:cs="宋体" w:hint="eastAsia"/>
          <w:kern w:val="0"/>
          <w:sz w:val="32"/>
          <w:szCs w:val="32"/>
        </w:rPr>
        <w:t>义思想；</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2</w:t>
      </w:r>
      <w:r>
        <w:rPr>
          <w:rFonts w:ascii="仿宋_GB2312" w:eastAsia="仿宋_GB2312" w:cs="宋体" w:hint="eastAsia"/>
          <w:kern w:val="0"/>
          <w:sz w:val="32"/>
          <w:szCs w:val="32"/>
        </w:rPr>
        <w:t>．党章党规党纪和党的基本知识；</w:t>
      </w:r>
      <w:r>
        <w:rPr>
          <w:rFonts w:ascii="仿宋_GB2312" w:eastAsia="仿宋_GB2312" w:cs="宋体" w:hint="eastAsia"/>
          <w:kern w:val="0"/>
          <w:sz w:val="32"/>
          <w:szCs w:val="32"/>
        </w:rPr>
        <w:t> </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3</w:t>
      </w:r>
      <w:r>
        <w:rPr>
          <w:rFonts w:ascii="仿宋_GB2312" w:eastAsia="仿宋_GB2312" w:cs="宋体" w:hint="eastAsia"/>
          <w:kern w:val="0"/>
          <w:sz w:val="32"/>
          <w:szCs w:val="32"/>
        </w:rPr>
        <w:t>．党的路线、方针、政策和决议；</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4</w:t>
      </w:r>
      <w:r>
        <w:rPr>
          <w:rFonts w:ascii="仿宋_GB2312" w:eastAsia="仿宋_GB2312" w:cs="宋体" w:hint="eastAsia"/>
          <w:kern w:val="0"/>
          <w:sz w:val="32"/>
          <w:szCs w:val="32"/>
        </w:rPr>
        <w:t>．国家法律法规；</w:t>
      </w:r>
      <w:r>
        <w:rPr>
          <w:rFonts w:ascii="仿宋_GB2312" w:eastAsia="仿宋_GB2312" w:cs="宋体" w:hint="eastAsia"/>
          <w:kern w:val="0"/>
          <w:sz w:val="32"/>
          <w:szCs w:val="32"/>
        </w:rPr>
        <w:t> </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5</w:t>
      </w:r>
      <w:r>
        <w:rPr>
          <w:rFonts w:ascii="仿宋_GB2312" w:eastAsia="仿宋_GB2312" w:cs="宋体" w:hint="eastAsia"/>
          <w:kern w:val="0"/>
          <w:sz w:val="32"/>
          <w:szCs w:val="32"/>
        </w:rPr>
        <w:t>．社会主义核心价值观；</w:t>
      </w:r>
      <w:r>
        <w:rPr>
          <w:rFonts w:ascii="仿宋_GB2312" w:eastAsia="仿宋_GB2312" w:cs="宋体" w:hint="eastAsia"/>
          <w:kern w:val="0"/>
          <w:sz w:val="32"/>
          <w:szCs w:val="32"/>
        </w:rPr>
        <w:t> </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6</w:t>
      </w:r>
      <w:r>
        <w:rPr>
          <w:rFonts w:ascii="仿宋_GB2312" w:eastAsia="仿宋_GB2312" w:cs="宋体" w:hint="eastAsia"/>
          <w:kern w:val="0"/>
          <w:sz w:val="32"/>
          <w:szCs w:val="32"/>
        </w:rPr>
        <w:t>．党的历史、中国历史、世界历史和科学社会主义发展史；</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lastRenderedPageBreak/>
        <w:t>7</w:t>
      </w:r>
      <w:r>
        <w:rPr>
          <w:rFonts w:ascii="仿宋_GB2312" w:eastAsia="仿宋_GB2312" w:cs="宋体" w:hint="eastAsia"/>
          <w:kern w:val="0"/>
          <w:sz w:val="32"/>
          <w:szCs w:val="32"/>
        </w:rPr>
        <w:t>．推进中国特色社会主义事业所需要的政治、经济、文化、社会、生态、科技、军事、外交、民族、宗教等方面知识；</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8</w:t>
      </w:r>
      <w:r>
        <w:rPr>
          <w:rFonts w:ascii="仿宋_GB2312" w:eastAsia="仿宋_GB2312" w:cs="宋体" w:hint="eastAsia"/>
          <w:kern w:val="0"/>
          <w:sz w:val="32"/>
          <w:szCs w:val="32"/>
        </w:rPr>
        <w:t>．改革发展实践中的重点、难点问题；</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9</w:t>
      </w:r>
      <w:r>
        <w:rPr>
          <w:rFonts w:ascii="仿宋_GB2312" w:eastAsia="仿宋_GB2312" w:cs="宋体" w:hint="eastAsia"/>
          <w:kern w:val="0"/>
          <w:sz w:val="32"/>
          <w:szCs w:val="32"/>
        </w:rPr>
        <w:t>．中央、省委、市委重要会议精神、文件、领导讲话；</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10</w:t>
      </w:r>
      <w:r>
        <w:rPr>
          <w:rFonts w:ascii="仿宋_GB2312" w:eastAsia="仿宋_GB2312" w:cs="宋体" w:hint="eastAsia"/>
          <w:kern w:val="0"/>
          <w:sz w:val="32"/>
          <w:szCs w:val="32"/>
        </w:rPr>
        <w:t>．</w:t>
      </w:r>
      <w:r>
        <w:rPr>
          <w:rFonts w:ascii="仿宋_GB2312" w:eastAsia="仿宋_GB2312" w:cs="宋体" w:hint="eastAsia"/>
          <w:kern w:val="0"/>
          <w:sz w:val="32"/>
          <w:szCs w:val="32"/>
        </w:rPr>
        <w:t> </w:t>
      </w:r>
      <w:r>
        <w:rPr>
          <w:rFonts w:ascii="仿宋_GB2312" w:eastAsia="仿宋_GB2312" w:cs="宋体" w:hint="eastAsia"/>
          <w:kern w:val="0"/>
          <w:sz w:val="32"/>
          <w:szCs w:val="32"/>
        </w:rPr>
        <w:t>每年至少安排一次警示教育课、讲一次廉政党课；</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11</w:t>
      </w:r>
      <w:r>
        <w:rPr>
          <w:rFonts w:ascii="仿宋_GB2312" w:eastAsia="仿宋_GB2312" w:cs="宋体" w:hint="eastAsia"/>
          <w:kern w:val="0"/>
          <w:sz w:val="32"/>
          <w:szCs w:val="32"/>
        </w:rPr>
        <w:t>．事关全市经济社会发展的重要规划、政策以及市委要求的相关内容；</w:t>
      </w:r>
    </w:p>
    <w:p w:rsidR="00B66554" w:rsidRDefault="00EA4EE1">
      <w:pPr>
        <w:spacing w:line="560" w:lineRule="exact"/>
        <w:ind w:firstLine="640"/>
        <w:rPr>
          <w:rFonts w:ascii="仿宋_GB2312" w:eastAsia="仿宋_GB2312" w:cs="宋体"/>
          <w:kern w:val="0"/>
          <w:sz w:val="32"/>
          <w:szCs w:val="32"/>
        </w:rPr>
      </w:pPr>
      <w:r>
        <w:rPr>
          <w:rFonts w:ascii="仿宋_GB2312" w:eastAsia="仿宋_GB2312" w:cs="宋体" w:hint="eastAsia"/>
          <w:kern w:val="0"/>
          <w:sz w:val="32"/>
          <w:szCs w:val="32"/>
        </w:rPr>
        <w:t>12</w:t>
      </w:r>
      <w:r>
        <w:rPr>
          <w:rFonts w:ascii="仿宋_GB2312" w:eastAsia="仿宋_GB2312" w:cs="宋体" w:hint="eastAsia"/>
          <w:kern w:val="0"/>
          <w:sz w:val="32"/>
          <w:szCs w:val="32"/>
        </w:rPr>
        <w:t>．民族宗教方面的政策法规以及业务知识。同时，结合实际开展形势任务教育。</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第七条</w:t>
      </w:r>
      <w:r>
        <w:rPr>
          <w:rFonts w:ascii="仿宋_GB2312" w:eastAsia="仿宋_GB2312" w:cs="宋体" w:hint="eastAsia"/>
          <w:kern w:val="0"/>
          <w:sz w:val="32"/>
          <w:szCs w:val="32"/>
        </w:rPr>
        <w:t>    </w:t>
      </w:r>
      <w:r>
        <w:rPr>
          <w:rFonts w:ascii="仿宋_GB2312" w:eastAsia="仿宋_GB2312" w:cs="宋体" w:hint="eastAsia"/>
          <w:kern w:val="0"/>
          <w:sz w:val="32"/>
          <w:szCs w:val="32"/>
        </w:rPr>
        <w:t>学习方式</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hint="eastAsia"/>
          <w:kern w:val="0"/>
          <w:sz w:val="32"/>
          <w:szCs w:val="32"/>
        </w:rPr>
        <w:t>．集中学习。集中学习要保证学习时间和质量，坚持每两个月集中学习不少于一次，学习时间为半天。集中学习可采取邀请专家学者授课，深入基层、生产一线作观摩学习，观看影像资料等多种形式进行。</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2</w:t>
      </w:r>
      <w:r>
        <w:rPr>
          <w:rFonts w:ascii="仿宋_GB2312" w:eastAsia="仿宋_GB2312" w:cs="宋体" w:hint="eastAsia"/>
          <w:kern w:val="0"/>
          <w:sz w:val="32"/>
          <w:szCs w:val="32"/>
        </w:rPr>
        <w:t>．个人自学。中心组成员要根据形势任务的要求，结合工作需要和本人实际，明确学习重点，研读必要书目，下功夫刻苦学习，认真做好读书笔记。</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3</w:t>
      </w:r>
      <w:r>
        <w:rPr>
          <w:rFonts w:ascii="仿宋_GB2312" w:eastAsia="仿宋_GB2312" w:cs="宋体" w:hint="eastAsia"/>
          <w:kern w:val="0"/>
          <w:sz w:val="32"/>
          <w:szCs w:val="32"/>
        </w:rPr>
        <w:t>．深入研讨。机关党组中心组要将学习研讨作为学习的主要形式，把重点发言和集体研讨结合起来，中心</w:t>
      </w:r>
      <w:r>
        <w:rPr>
          <w:rFonts w:ascii="仿宋_GB2312" w:eastAsia="仿宋_GB2312" w:cs="宋体" w:hint="eastAsia"/>
          <w:kern w:val="0"/>
          <w:sz w:val="32"/>
          <w:szCs w:val="32"/>
        </w:rPr>
        <w:t>组根据学习内容适当安排成员作学习体会发言，深入开展学习讨论和互动交流，进一步深化学习效果。</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lastRenderedPageBreak/>
        <w:t>第八条</w:t>
      </w:r>
      <w:r>
        <w:rPr>
          <w:rFonts w:ascii="仿宋_GB2312" w:eastAsia="仿宋_GB2312" w:cs="宋体" w:hint="eastAsia"/>
          <w:kern w:val="0"/>
          <w:sz w:val="32"/>
          <w:szCs w:val="32"/>
        </w:rPr>
        <w:t>    </w:t>
      </w:r>
      <w:r>
        <w:rPr>
          <w:rFonts w:ascii="仿宋_GB2312" w:eastAsia="仿宋_GB2312" w:cs="宋体" w:hint="eastAsia"/>
          <w:kern w:val="0"/>
          <w:sz w:val="32"/>
          <w:szCs w:val="32"/>
        </w:rPr>
        <w:t>学习要求</w:t>
      </w:r>
      <w:r>
        <w:rPr>
          <w:rFonts w:ascii="仿宋_GB2312" w:eastAsia="仿宋_GB2312" w:cs="宋体" w:hint="eastAsia"/>
          <w:kern w:val="0"/>
          <w:sz w:val="32"/>
          <w:szCs w:val="32"/>
        </w:rPr>
        <w:t> </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hint="eastAsia"/>
          <w:kern w:val="0"/>
          <w:sz w:val="32"/>
          <w:szCs w:val="32"/>
        </w:rPr>
        <w:t>．</w:t>
      </w:r>
      <w:r>
        <w:rPr>
          <w:rFonts w:ascii="仿宋_GB2312" w:eastAsia="仿宋_GB2312" w:cs="宋体" w:hint="eastAsia"/>
          <w:kern w:val="0"/>
          <w:sz w:val="32"/>
          <w:szCs w:val="32"/>
        </w:rPr>
        <w:t> </w:t>
      </w:r>
      <w:r>
        <w:rPr>
          <w:rFonts w:ascii="仿宋_GB2312" w:eastAsia="仿宋_GB2312" w:cs="宋体" w:hint="eastAsia"/>
          <w:kern w:val="0"/>
          <w:sz w:val="32"/>
          <w:szCs w:val="32"/>
        </w:rPr>
        <w:t>坚持理论联系实际的原则。把理论学习与统一思想、驾驭全局，进行科学决策、改造主观世界紧密结合起来，解放思想，实事求是，与时俱进，学以致用，不断提高理论素养和执政能力。</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2</w:t>
      </w:r>
      <w:r>
        <w:rPr>
          <w:rFonts w:ascii="仿宋_GB2312" w:eastAsia="仿宋_GB2312" w:cs="宋体" w:hint="eastAsia"/>
          <w:kern w:val="0"/>
          <w:sz w:val="32"/>
          <w:szCs w:val="32"/>
        </w:rPr>
        <w:t>．严格学习纪律。理论学习中心组成员集中学习建立考勤制度。因特殊情况不能参加的，需事先向机关党委主要负责人请假，事后需及时补课。</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3</w:t>
      </w:r>
      <w:r>
        <w:rPr>
          <w:rFonts w:ascii="仿宋_GB2312" w:eastAsia="仿宋_GB2312" w:cs="宋体" w:hint="eastAsia"/>
          <w:kern w:val="0"/>
          <w:sz w:val="32"/>
          <w:szCs w:val="32"/>
        </w:rPr>
        <w:t>．开展调查研究，撰写理论文章。中心组每年至少开展两次有针对性的专题调研活动，每年成员要完成</w:t>
      </w:r>
      <w:r>
        <w:rPr>
          <w:rFonts w:ascii="仿宋_GB2312" w:eastAsia="仿宋_GB2312" w:cs="宋体" w:hint="eastAsia"/>
          <w:kern w:val="0"/>
          <w:sz w:val="32"/>
          <w:szCs w:val="32"/>
        </w:rPr>
        <w:t>撰写学习体会。</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4</w:t>
      </w:r>
      <w:r>
        <w:rPr>
          <w:rFonts w:ascii="仿宋_GB2312" w:eastAsia="仿宋_GB2312" w:cs="宋体" w:hint="eastAsia"/>
          <w:kern w:val="0"/>
          <w:sz w:val="32"/>
          <w:szCs w:val="32"/>
        </w:rPr>
        <w:t>．中心组成员要确保完成学习篇目和内容，认真记写学习笔记，要统一使用市民委党组下发的自学笔记本和集中学习记录本，以备调阅、考核。</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第九条</w:t>
      </w:r>
      <w:r>
        <w:rPr>
          <w:rFonts w:ascii="仿宋_GB2312" w:eastAsia="仿宋_GB2312" w:cs="宋体" w:hint="eastAsia"/>
          <w:kern w:val="0"/>
          <w:sz w:val="32"/>
          <w:szCs w:val="32"/>
        </w:rPr>
        <w:t> </w:t>
      </w:r>
      <w:r>
        <w:rPr>
          <w:rFonts w:ascii="仿宋_GB2312" w:eastAsia="仿宋_GB2312" w:cs="宋体" w:hint="eastAsia"/>
          <w:kern w:val="0"/>
          <w:sz w:val="32"/>
          <w:szCs w:val="32"/>
        </w:rPr>
        <w:t>学习管理</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hint="eastAsia"/>
          <w:kern w:val="0"/>
          <w:sz w:val="32"/>
          <w:szCs w:val="32"/>
        </w:rPr>
        <w:t>．党组理论学习中心组每年年初按照中央和省委、市委的统一部署，结合工作实际，制定年度学习计划；年度学习计划应由市民委党组集体讨论决定，并报送市委宣传部备案。</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2</w:t>
      </w:r>
      <w:r>
        <w:rPr>
          <w:rFonts w:ascii="仿宋_GB2312" w:eastAsia="仿宋_GB2312" w:cs="宋体" w:hint="eastAsia"/>
          <w:kern w:val="0"/>
          <w:sz w:val="32"/>
          <w:szCs w:val="32"/>
        </w:rPr>
        <w:t>．党组结合年底市直单位领导班子和市管干部综合考核，对党委成员理论学习情况进行考核。市民委党组分管负责人要对中心组成员的学习笔记进行抽查检查。</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lastRenderedPageBreak/>
        <w:t>3</w:t>
      </w:r>
      <w:r>
        <w:rPr>
          <w:rFonts w:ascii="仿宋_GB2312" w:eastAsia="仿宋_GB2312" w:cs="宋体" w:hint="eastAsia"/>
          <w:kern w:val="0"/>
          <w:sz w:val="32"/>
          <w:szCs w:val="32"/>
        </w:rPr>
        <w:t>．在民主生活会和年终述职述廉述责中，每个中心</w:t>
      </w:r>
      <w:r>
        <w:rPr>
          <w:rFonts w:ascii="仿宋_GB2312" w:eastAsia="仿宋_GB2312" w:cs="宋体" w:hint="eastAsia"/>
          <w:kern w:val="0"/>
          <w:sz w:val="32"/>
          <w:szCs w:val="32"/>
        </w:rPr>
        <w:t>组成员要汇报和检查自己的学习情况。将理论学习特别是运用理论解决实际问题的情况，作为干部考核的依据之一。</w:t>
      </w:r>
      <w:r>
        <w:rPr>
          <w:rFonts w:ascii="仿宋_GB2312" w:eastAsia="仿宋_GB2312" w:cs="宋体" w:hint="eastAsia"/>
          <w:kern w:val="0"/>
          <w:sz w:val="32"/>
          <w:szCs w:val="32"/>
        </w:rPr>
        <w:t> </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4</w:t>
      </w:r>
      <w:r>
        <w:rPr>
          <w:rFonts w:ascii="仿宋_GB2312" w:eastAsia="仿宋_GB2312" w:cs="宋体" w:hint="eastAsia"/>
          <w:kern w:val="0"/>
          <w:sz w:val="32"/>
          <w:szCs w:val="32"/>
        </w:rPr>
        <w:t>．党组理论学习中心组每年向市委宣传部报送中心组学习情况。</w:t>
      </w:r>
    </w:p>
    <w:p w:rsidR="00B66554" w:rsidRDefault="00B66554">
      <w:pPr>
        <w:widowControl/>
        <w:shd w:val="clear" w:color="auto" w:fill="FFFFFF"/>
        <w:spacing w:line="231" w:lineRule="atLeast"/>
        <w:ind w:firstLine="640"/>
        <w:jc w:val="left"/>
        <w:rPr>
          <w:rFonts w:ascii="仿宋_GB2312" w:eastAsia="仿宋_GB2312" w:cs="宋体"/>
          <w:kern w:val="0"/>
          <w:sz w:val="32"/>
          <w:szCs w:val="32"/>
        </w:rPr>
      </w:pPr>
    </w:p>
    <w:p w:rsidR="00B66554" w:rsidRDefault="00B66554">
      <w:pPr>
        <w:widowControl/>
        <w:shd w:val="clear" w:color="auto" w:fill="FFFFFF"/>
        <w:spacing w:line="231" w:lineRule="atLeast"/>
        <w:ind w:firstLine="640"/>
        <w:jc w:val="left"/>
        <w:rPr>
          <w:rFonts w:ascii="仿宋_GB2312" w:eastAsia="仿宋_GB2312" w:cs="宋体"/>
          <w:kern w:val="0"/>
          <w:sz w:val="32"/>
          <w:szCs w:val="32"/>
        </w:rPr>
      </w:pPr>
    </w:p>
    <w:p w:rsidR="00B66554" w:rsidRDefault="00B66554">
      <w:pPr>
        <w:spacing w:line="560" w:lineRule="exact"/>
        <w:rPr>
          <w:rFonts w:ascii="仿宋_GB2312" w:eastAsia="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rsidP="00F02381">
      <w:pPr>
        <w:pStyle w:val="style5"/>
        <w:widowControl/>
        <w:spacing w:beforeAutospacing="1" w:afterAutospacing="1" w:line="480" w:lineRule="auto"/>
        <w:ind w:firstLineChars="500" w:firstLine="2209"/>
        <w:jc w:val="both"/>
        <w:rPr>
          <w:rFonts w:ascii="黑体" w:eastAsia="黑体"/>
          <w:b/>
          <w:bCs/>
          <w:sz w:val="44"/>
          <w:szCs w:val="44"/>
        </w:rPr>
      </w:pPr>
      <w:r>
        <w:rPr>
          <w:rFonts w:ascii="黑体" w:eastAsia="黑体" w:cs="宋体" w:hint="eastAsia"/>
          <w:b/>
          <w:bCs/>
          <w:sz w:val="44"/>
          <w:szCs w:val="44"/>
        </w:rPr>
        <w:t>民主评议党员制度</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仿宋_GB2312" w:hint="eastAsia"/>
          <w:sz w:val="32"/>
          <w:szCs w:val="32"/>
        </w:rPr>
        <w:t>一</w:t>
      </w:r>
      <w:r>
        <w:rPr>
          <w:rFonts w:ascii="仿宋_GB2312" w:eastAsia="仿宋_GB2312" w:cs="宋体" w:hint="eastAsia"/>
          <w:kern w:val="0"/>
          <w:sz w:val="32"/>
          <w:szCs w:val="32"/>
        </w:rPr>
        <w:t>、民主评议党员工作在上级党组织指导下以支部为单位进行，每年一次。</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二、评议要求全体党员参加，必要时，也可邀请党外干部和群众代表参加。</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三、评议的基本内容：是否与党中央保持高度一致、具有坚定的共产主义信念、坚持四项基本原则；是否做到正确处理国家、集体、个人三者之间的关系，做到个人利益服从党和人民的利益，局部利益服从整体利益；是否执行党的决议，遵守党纪国法，做到令行禁止；是否起到先锋模范作用，完成上级和支部布置的各项任务。同时，要结合思想、工作实际，提出评议的具体内容和量化标准。</w:t>
      </w:r>
    </w:p>
    <w:p w:rsidR="00B66554" w:rsidRDefault="00EA4EE1">
      <w:pPr>
        <w:widowControl/>
        <w:shd w:val="clear" w:color="auto" w:fill="FFFFFF"/>
        <w:spacing w:line="231" w:lineRule="atLeas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四、准确掌握政策界限，对支部每个正式党员都要按合格、基本合格和不合格评定一个格次。预备党员参加评议但不评定格次。</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五、评议中要充分发扬党内民主，每个党员尤其是支部班</w:t>
      </w:r>
      <w:r>
        <w:rPr>
          <w:rFonts w:ascii="仿宋_GB2312" w:eastAsia="仿宋_GB2312" w:cs="宋体" w:hint="eastAsia"/>
          <w:kern w:val="0"/>
          <w:sz w:val="32"/>
          <w:szCs w:val="32"/>
        </w:rPr>
        <w:t>子成员均要认真开展批评与自我批评，广泛听取党内外群众的意见，使评议工作增强公正性和透明度。</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t xml:space="preserve">　　</w:t>
      </w:r>
    </w:p>
    <w:p w:rsidR="00B66554" w:rsidRDefault="00EA4EE1">
      <w:pPr>
        <w:widowControl/>
        <w:shd w:val="clear" w:color="auto" w:fill="FFFFFF"/>
        <w:spacing w:line="231" w:lineRule="atLeast"/>
        <w:ind w:firstLine="640"/>
        <w:jc w:val="left"/>
        <w:rPr>
          <w:rFonts w:ascii="仿宋_GB2312" w:eastAsia="仿宋_GB2312" w:cs="宋体"/>
          <w:kern w:val="0"/>
          <w:sz w:val="32"/>
          <w:szCs w:val="32"/>
        </w:rPr>
      </w:pPr>
      <w:r>
        <w:rPr>
          <w:rFonts w:ascii="仿宋_GB2312" w:eastAsia="仿宋_GB2312" w:cs="宋体" w:hint="eastAsia"/>
          <w:kern w:val="0"/>
          <w:sz w:val="32"/>
          <w:szCs w:val="32"/>
        </w:rPr>
        <w:lastRenderedPageBreak/>
        <w:t>六、对评为不合格的党员，做到事实清楚，定性准确，严格按有关规定的程序，提出处置（处分）意见，报上级党组织审批和办理处置（处分）手续。</w:t>
      </w:r>
      <w:r>
        <w:rPr>
          <w:rFonts w:ascii="仿宋_GB2312" w:eastAsia="仿宋_GB2312" w:cs="宋体" w:hint="eastAsia"/>
          <w:kern w:val="0"/>
          <w:sz w:val="32"/>
          <w:szCs w:val="32"/>
        </w:rPr>
        <w:t xml:space="preserve"> </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jc w:val="center"/>
        <w:rPr>
          <w:rFonts w:ascii="黑体" w:eastAsia="黑体"/>
          <w:b/>
          <w:bCs/>
          <w:sz w:val="44"/>
          <w:szCs w:val="44"/>
        </w:rPr>
      </w:pPr>
      <w:r>
        <w:rPr>
          <w:rFonts w:ascii="黑体" w:eastAsia="黑体" w:hint="eastAsia"/>
          <w:b/>
          <w:bCs/>
          <w:sz w:val="44"/>
          <w:szCs w:val="44"/>
        </w:rPr>
        <w:t>以案促改学习制度</w:t>
      </w:r>
    </w:p>
    <w:p w:rsidR="00B66554" w:rsidRDefault="00B66554">
      <w:pPr>
        <w:jc w:val="center"/>
        <w:rPr>
          <w:b/>
          <w:bCs/>
          <w:sz w:val="44"/>
          <w:szCs w:val="44"/>
        </w:rPr>
      </w:pPr>
    </w:p>
    <w:p w:rsidR="00B66554" w:rsidRDefault="00EA4EE1">
      <w:pPr>
        <w:ind w:firstLineChars="200" w:firstLine="640"/>
        <w:jc w:val="left"/>
        <w:rPr>
          <w:rFonts w:ascii="仿宋_GB2312" w:eastAsia="仿宋_GB2312"/>
          <w:sz w:val="32"/>
          <w:szCs w:val="32"/>
        </w:rPr>
      </w:pPr>
      <w:r>
        <w:rPr>
          <w:rFonts w:ascii="仿宋_GB2312" w:eastAsia="仿宋_GB2312"/>
          <w:sz w:val="32"/>
          <w:szCs w:val="32"/>
        </w:rPr>
        <w:t>第一条</w:t>
      </w:r>
      <w:r>
        <w:rPr>
          <w:rFonts w:ascii="仿宋_GB2312" w:eastAsia="仿宋_GB2312"/>
          <w:sz w:val="32"/>
          <w:szCs w:val="32"/>
        </w:rPr>
        <w:t xml:space="preserve">  </w:t>
      </w:r>
      <w:r>
        <w:rPr>
          <w:rFonts w:ascii="仿宋_GB2312" w:eastAsia="仿宋_GB2312" w:hint="eastAsia"/>
          <w:sz w:val="32"/>
          <w:szCs w:val="32"/>
        </w:rPr>
        <w:t>为</w:t>
      </w:r>
      <w:r>
        <w:rPr>
          <w:rFonts w:ascii="仿宋_GB2312" w:eastAsia="仿宋_GB2312"/>
          <w:sz w:val="32"/>
          <w:szCs w:val="32"/>
        </w:rPr>
        <w:t>进一步推进以案促改常态化、制度化，坚持标本兼治，坚持以案明纪，强化纠建并举，引导全体党员干部知敬畏、存戒惧、守底线，构建不敢腐、不能腐、不想腐长效机制，特制定本制度。</w:t>
      </w:r>
    </w:p>
    <w:p w:rsidR="00B66554" w:rsidRDefault="00EA4EE1">
      <w:pPr>
        <w:ind w:firstLineChars="200" w:firstLine="640"/>
        <w:jc w:val="left"/>
        <w:rPr>
          <w:rFonts w:ascii="仿宋_GB2312" w:eastAsia="仿宋_GB2312"/>
          <w:sz w:val="32"/>
          <w:szCs w:val="32"/>
        </w:rPr>
      </w:pPr>
      <w:r>
        <w:rPr>
          <w:rFonts w:ascii="仿宋_GB2312" w:eastAsia="仿宋_GB2312"/>
          <w:sz w:val="32"/>
          <w:szCs w:val="32"/>
        </w:rPr>
        <w:t>第二条</w:t>
      </w:r>
      <w:r>
        <w:rPr>
          <w:rFonts w:ascii="仿宋_GB2312" w:eastAsia="仿宋_GB2312"/>
          <w:sz w:val="32"/>
          <w:szCs w:val="32"/>
        </w:rPr>
        <w:t xml:space="preserve">  </w:t>
      </w:r>
      <w:r>
        <w:rPr>
          <w:rFonts w:ascii="仿宋_GB2312" w:eastAsia="仿宋_GB2312"/>
          <w:sz w:val="32"/>
          <w:szCs w:val="32"/>
        </w:rPr>
        <w:t>学习人员：市民委全体干部、职工。</w:t>
      </w:r>
    </w:p>
    <w:p w:rsidR="00B66554" w:rsidRDefault="00EA4EE1">
      <w:pPr>
        <w:ind w:firstLineChars="200" w:firstLine="640"/>
        <w:jc w:val="left"/>
        <w:rPr>
          <w:rFonts w:ascii="仿宋_GB2312" w:eastAsia="仿宋_GB2312"/>
          <w:sz w:val="32"/>
          <w:szCs w:val="32"/>
        </w:rPr>
      </w:pPr>
      <w:r>
        <w:rPr>
          <w:rFonts w:ascii="仿宋_GB2312" w:eastAsia="仿宋_GB2312"/>
          <w:sz w:val="32"/>
          <w:szCs w:val="32"/>
        </w:rPr>
        <w:t>第三条</w:t>
      </w:r>
      <w:r>
        <w:rPr>
          <w:rFonts w:ascii="仿宋_GB2312" w:eastAsia="仿宋_GB2312"/>
          <w:sz w:val="32"/>
          <w:szCs w:val="32"/>
        </w:rPr>
        <w:t xml:space="preserve">  </w:t>
      </w:r>
      <w:r>
        <w:rPr>
          <w:rFonts w:ascii="仿宋_GB2312" w:eastAsia="仿宋_GB2312"/>
          <w:sz w:val="32"/>
          <w:szCs w:val="32"/>
        </w:rPr>
        <w:t>学习内容：</w:t>
      </w:r>
    </w:p>
    <w:p w:rsidR="00B66554" w:rsidRDefault="00EA4EE1">
      <w:pPr>
        <w:numPr>
          <w:ilvl w:val="0"/>
          <w:numId w:val="3"/>
        </w:numPr>
        <w:jc w:val="left"/>
        <w:rPr>
          <w:rFonts w:ascii="仿宋_GB2312" w:eastAsia="仿宋_GB2312"/>
          <w:sz w:val="32"/>
          <w:szCs w:val="32"/>
        </w:rPr>
      </w:pPr>
      <w:r>
        <w:rPr>
          <w:rFonts w:ascii="仿宋_GB2312" w:eastAsia="仿宋_GB2312"/>
          <w:sz w:val="32"/>
          <w:szCs w:val="32"/>
        </w:rPr>
        <w:t>省局通报的民族、宗教行业违纪违法典型案例。</w:t>
      </w:r>
    </w:p>
    <w:p w:rsidR="00B66554" w:rsidRDefault="00EA4EE1">
      <w:pPr>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、纪委通报的十八大以来查结的违纪违法典型案件。</w:t>
      </w:r>
    </w:p>
    <w:p w:rsidR="00B66554" w:rsidRDefault="00EA4EE1">
      <w:pPr>
        <w:ind w:firstLineChars="200" w:firstLine="640"/>
        <w:jc w:val="left"/>
        <w:rPr>
          <w:rFonts w:ascii="仿宋_GB2312" w:eastAsia="仿宋_GB2312"/>
          <w:sz w:val="32"/>
          <w:szCs w:val="32"/>
        </w:rPr>
      </w:pPr>
      <w:r>
        <w:rPr>
          <w:rFonts w:ascii="仿宋_GB2312" w:eastAsia="仿宋_GB2312"/>
          <w:sz w:val="32"/>
          <w:szCs w:val="32"/>
        </w:rPr>
        <w:t>第四条</w:t>
      </w:r>
      <w:r>
        <w:rPr>
          <w:rFonts w:ascii="仿宋_GB2312" w:eastAsia="仿宋_GB2312"/>
          <w:sz w:val="32"/>
          <w:szCs w:val="32"/>
        </w:rPr>
        <w:t xml:space="preserve">  </w:t>
      </w:r>
      <w:r>
        <w:rPr>
          <w:rFonts w:ascii="仿宋_GB2312" w:eastAsia="仿宋_GB2312"/>
          <w:sz w:val="32"/>
          <w:szCs w:val="32"/>
        </w:rPr>
        <w:t>学习方式：召开警示教育大会，通过观看视频、书面讲解、与会人员座谈等方式深入剖析案例，最大限度地发挥身边典型案件和违纪违法党员干部忏悔录的反面教材作用，以案明纪、举一反三，增强以案促改的针对性、实效性。</w:t>
      </w:r>
    </w:p>
    <w:p w:rsidR="00B66554" w:rsidRDefault="00EA4EE1">
      <w:pPr>
        <w:ind w:firstLineChars="200" w:firstLine="640"/>
        <w:jc w:val="left"/>
        <w:rPr>
          <w:rFonts w:ascii="仿宋_GB2312" w:eastAsia="仿宋_GB2312"/>
          <w:sz w:val="32"/>
          <w:szCs w:val="32"/>
        </w:rPr>
      </w:pPr>
      <w:r>
        <w:rPr>
          <w:rFonts w:ascii="仿宋_GB2312" w:eastAsia="仿宋_GB2312"/>
          <w:sz w:val="32"/>
          <w:szCs w:val="32"/>
        </w:rPr>
        <w:t>第五条</w:t>
      </w:r>
      <w:r>
        <w:rPr>
          <w:rFonts w:ascii="仿宋_GB2312" w:eastAsia="仿宋_GB2312"/>
          <w:sz w:val="32"/>
          <w:szCs w:val="32"/>
        </w:rPr>
        <w:t xml:space="preserve">  </w:t>
      </w:r>
      <w:r>
        <w:rPr>
          <w:rFonts w:ascii="仿宋_GB2312" w:eastAsia="仿宋_GB2312"/>
          <w:sz w:val="32"/>
          <w:szCs w:val="32"/>
        </w:rPr>
        <w:t>完善制度：通过深入剖析发案原因，研究案发规律，找准制度漏洞，达到＂查处一案、教育一片、治理一方</w:t>
      </w:r>
      <w:r>
        <w:rPr>
          <w:rFonts w:ascii="仿宋_GB2312" w:eastAsia="仿宋_GB2312"/>
          <w:sz w:val="32"/>
          <w:szCs w:val="32"/>
        </w:rPr>
        <w:t>”</w:t>
      </w:r>
      <w:r>
        <w:rPr>
          <w:rFonts w:ascii="仿宋_GB2312" w:eastAsia="仿宋_GB2312"/>
          <w:sz w:val="32"/>
          <w:szCs w:val="32"/>
        </w:rPr>
        <w:t>的效果。查漏补缺、建章立制，对不适应形势发展或存在漏洞缺陷的制度进行修订完善。进一步推动形成权力结构</w:t>
      </w:r>
    </w:p>
    <w:p w:rsidR="00B66554" w:rsidRDefault="00EA4EE1">
      <w:pPr>
        <w:jc w:val="left"/>
        <w:rPr>
          <w:rFonts w:ascii="仿宋_GB2312" w:eastAsia="仿宋_GB2312"/>
          <w:sz w:val="32"/>
          <w:szCs w:val="32"/>
        </w:rPr>
      </w:pPr>
      <w:r>
        <w:rPr>
          <w:rFonts w:ascii="仿宋_GB2312" w:eastAsia="仿宋_GB2312"/>
          <w:sz w:val="32"/>
          <w:szCs w:val="32"/>
        </w:rPr>
        <w:t>配置科学、权力运行规范透明的良性局面，在强化不敢腐的基础上，努力构建不能腐、不想腐的有效机制。</w:t>
      </w:r>
    </w:p>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w:t>
      </w:r>
      <w:r>
        <w:rPr>
          <w:rFonts w:ascii="黑体" w:eastAsia="黑体" w:hint="eastAsia"/>
          <w:b/>
          <w:sz w:val="44"/>
          <w:szCs w:val="44"/>
        </w:rPr>
        <w:t>民委（宗教局）</w:t>
      </w:r>
    </w:p>
    <w:p w:rsidR="00B66554" w:rsidRDefault="00EA4EE1">
      <w:pPr>
        <w:jc w:val="center"/>
        <w:rPr>
          <w:rFonts w:ascii="黑体" w:eastAsia="黑体" w:cs="宋体"/>
          <w:b/>
          <w:bCs/>
          <w:color w:val="000000"/>
          <w:sz w:val="44"/>
          <w:szCs w:val="44"/>
          <w:shd w:val="clear" w:color="auto" w:fill="FFFFFF"/>
        </w:rPr>
      </w:pPr>
      <w:r>
        <w:rPr>
          <w:rFonts w:ascii="黑体" w:eastAsia="黑体" w:cs="宋体" w:hint="eastAsia"/>
          <w:b/>
          <w:bCs/>
          <w:color w:val="000000"/>
          <w:sz w:val="44"/>
          <w:szCs w:val="44"/>
          <w:shd w:val="clear" w:color="auto" w:fill="FFFFFF"/>
        </w:rPr>
        <w:t>关于落实党风廉政建设主体责任</w:t>
      </w:r>
    </w:p>
    <w:p w:rsidR="00B66554" w:rsidRDefault="00EA4EE1">
      <w:pPr>
        <w:jc w:val="center"/>
        <w:rPr>
          <w:rFonts w:ascii="黑体" w:eastAsia="黑体" w:cs="宋体"/>
          <w:b/>
          <w:bCs/>
          <w:color w:val="000000"/>
          <w:sz w:val="44"/>
          <w:szCs w:val="44"/>
          <w:shd w:val="clear" w:color="auto" w:fill="FFFFFF"/>
        </w:rPr>
      </w:pPr>
      <w:r>
        <w:rPr>
          <w:rFonts w:ascii="黑体" w:eastAsia="黑体" w:cs="宋体" w:hint="eastAsia"/>
          <w:b/>
          <w:bCs/>
          <w:color w:val="000000"/>
          <w:sz w:val="44"/>
          <w:szCs w:val="44"/>
          <w:shd w:val="clear" w:color="auto" w:fill="FFFFFF"/>
        </w:rPr>
        <w:t>的实施细则</w:t>
      </w:r>
    </w:p>
    <w:p w:rsidR="00B66554" w:rsidRDefault="00B66554">
      <w:pPr>
        <w:ind w:firstLineChars="200" w:firstLine="640"/>
        <w:rPr>
          <w:rFonts w:ascii="仿宋" w:eastAsia="仿宋"/>
          <w:color w:val="000000"/>
          <w:sz w:val="32"/>
          <w:szCs w:val="32"/>
          <w:shd w:val="clear" w:color="auto" w:fill="FFFFFF"/>
        </w:rPr>
      </w:pP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为推进全面从严治党，落实部门党风廉政建设主体责任，根据相关精神和要求，结合</w:t>
      </w:r>
      <w:r>
        <w:rPr>
          <w:rFonts w:ascii="仿宋_GB2312" w:eastAsia="仿宋_GB2312" w:hint="eastAsia"/>
          <w:sz w:val="32"/>
          <w:szCs w:val="32"/>
        </w:rPr>
        <w:t>市民委</w:t>
      </w:r>
      <w:r>
        <w:rPr>
          <w:rFonts w:ascii="仿宋_GB2312" w:eastAsia="仿宋_GB2312" w:hint="eastAsia"/>
          <w:sz w:val="32"/>
          <w:szCs w:val="32"/>
        </w:rPr>
        <w:t>工作实际，特制定落实党风廉政建设主体责任细则如下：</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认真贯彻落实市委、市纪委关于党风廉政建设和反腐败工作决策部署。</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建立主体责任清单，层层分解党风廉政建设和反腐败工作责任，建立主体责任传导链条，形成一级抓一级、一级对一级负责的工作格局。</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严格执行干部选拔任用工作有关事项报告制度，落实选人用人征求纪检监察机关意见制度，实行干部提拔重用任前考廉制度。</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加强和改进作风建设，</w:t>
      </w:r>
      <w:r>
        <w:rPr>
          <w:rFonts w:ascii="仿宋_GB2312" w:eastAsia="仿宋_GB2312" w:hint="eastAsia"/>
          <w:sz w:val="32"/>
          <w:szCs w:val="32"/>
        </w:rPr>
        <w:t>重点</w:t>
      </w:r>
      <w:r>
        <w:rPr>
          <w:rFonts w:ascii="仿宋_GB2312" w:eastAsia="仿宋_GB2312" w:hint="eastAsia"/>
          <w:sz w:val="32"/>
          <w:szCs w:val="32"/>
        </w:rPr>
        <w:t>围绕“三公经费”使用、公款娱乐消费等问题，开展自查自纠，查处和通报违纪违规行为。</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对损害群众利益突出问题、“门难进、脸难看、话难听、事难办”机关作风问题、利用婚丧嫁娶等事宜借机敛财问题、违反财经纪律等问题进行适时提醒，</w:t>
      </w:r>
      <w:r>
        <w:rPr>
          <w:rFonts w:ascii="仿宋_GB2312" w:eastAsia="仿宋_GB2312" w:hint="eastAsia"/>
          <w:sz w:val="32"/>
          <w:szCs w:val="32"/>
        </w:rPr>
        <w:t>签</w:t>
      </w:r>
      <w:r>
        <w:rPr>
          <w:rFonts w:ascii="仿宋_GB2312" w:eastAsia="仿宋_GB2312"/>
          <w:sz w:val="32"/>
          <w:szCs w:val="32"/>
        </w:rPr>
        <w:t>定</w:t>
      </w:r>
      <w:r>
        <w:rPr>
          <w:rFonts w:ascii="仿宋_GB2312" w:eastAsia="仿宋_GB2312" w:hint="eastAsia"/>
          <w:sz w:val="32"/>
          <w:szCs w:val="32"/>
        </w:rPr>
        <w:t>承诺书，</w:t>
      </w:r>
      <w:r>
        <w:rPr>
          <w:rFonts w:ascii="仿宋_GB2312" w:eastAsia="仿宋_GB2312" w:hint="eastAsia"/>
          <w:sz w:val="32"/>
          <w:szCs w:val="32"/>
        </w:rPr>
        <w:t>发现苗头及时制止和整治。</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lastRenderedPageBreak/>
        <w:t>六、</w:t>
      </w:r>
      <w:r>
        <w:rPr>
          <w:rFonts w:ascii="仿宋_GB2312" w:eastAsia="仿宋_GB2312" w:hint="eastAsia"/>
          <w:sz w:val="32"/>
          <w:szCs w:val="32"/>
        </w:rPr>
        <w:t>全年集中开展一次党风廉政建设宣传教育活动，把党纪法规作为党支部学习活动重要内容。加强对</w:t>
      </w:r>
      <w:r>
        <w:rPr>
          <w:rFonts w:ascii="仿宋_GB2312" w:eastAsia="仿宋_GB2312" w:hint="eastAsia"/>
          <w:sz w:val="32"/>
          <w:szCs w:val="32"/>
        </w:rPr>
        <w:t>全体</w:t>
      </w:r>
      <w:r>
        <w:rPr>
          <w:rFonts w:ascii="仿宋_GB2312" w:eastAsia="仿宋_GB2312" w:hint="eastAsia"/>
          <w:sz w:val="32"/>
          <w:szCs w:val="32"/>
        </w:rPr>
        <w:t>党员干部的党风廉政宣传教育。</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建立廉政风险防控清单，围绕关键环节、重点部位风险点，建立健全防控机制，着力解决专项资金、工程建设和物</w:t>
      </w:r>
      <w:r>
        <w:rPr>
          <w:rFonts w:ascii="仿宋_GB2312" w:eastAsia="仿宋_GB2312" w:hint="eastAsia"/>
          <w:sz w:val="32"/>
          <w:szCs w:val="32"/>
        </w:rPr>
        <w:t>资采购等领域一发多发的腐败问题。</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建立权力清单制度，健全权力规范运行的监督和制约机制，构建决策科学、执行坚决、监督有力的权力运行体系。推动权力公开透明阳光运行，不断完善不想腐、不能腐、不敢腐的长效机制。</w:t>
      </w:r>
    </w:p>
    <w:p w:rsidR="00B66554" w:rsidRDefault="00EA4EE1">
      <w:pPr>
        <w:ind w:firstLineChars="200" w:firstLine="640"/>
        <w:jc w:val="left"/>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讲纪律守规矩，坚持个人重大事项报告制度。抓好政治理论学习，把党纪法规的学习</w:t>
      </w:r>
      <w:r>
        <w:rPr>
          <w:rFonts w:ascii="仿宋_GB2312" w:eastAsia="仿宋_GB2312" w:hint="eastAsia"/>
          <w:sz w:val="32"/>
          <w:szCs w:val="32"/>
        </w:rPr>
        <w:t>纳入到政治</w:t>
      </w:r>
      <w:r>
        <w:rPr>
          <w:rFonts w:ascii="仿宋_GB2312" w:eastAsia="仿宋_GB2312" w:hint="eastAsia"/>
          <w:sz w:val="32"/>
          <w:szCs w:val="32"/>
        </w:rPr>
        <w:t>学习计划进行安排。</w:t>
      </w:r>
    </w:p>
    <w:p w:rsidR="00B66554" w:rsidRDefault="00B66554">
      <w:pPr>
        <w:rPr>
          <w:rFonts w:ascii="仿宋" w:eastAsia="仿宋" w:cs="仿宋"/>
          <w:sz w:val="32"/>
          <w:szCs w:val="32"/>
        </w:rPr>
      </w:pPr>
    </w:p>
    <w:p w:rsidR="00B66554" w:rsidRDefault="00B66554">
      <w:pPr>
        <w:rPr>
          <w:rFonts w:ascii="仿宋" w:eastAsia="仿宋" w:cs="仿宋"/>
          <w:sz w:val="32"/>
          <w:szCs w:val="32"/>
        </w:rPr>
      </w:pPr>
    </w:p>
    <w:p w:rsidR="00B66554" w:rsidRDefault="00B66554">
      <w:pPr>
        <w:pStyle w:val="p0"/>
        <w:spacing w:line="576" w:lineRule="exact"/>
        <w:rPr>
          <w:rFonts w:ascii="宋体" w:cs="宋体-PUA"/>
          <w:b/>
          <w:bCs/>
          <w:sz w:val="44"/>
          <w:szCs w:val="44"/>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jc w:val="center"/>
        <w:rPr>
          <w:rFonts w:ascii="黑体" w:eastAsia="黑体"/>
          <w:b/>
          <w:bCs/>
          <w:sz w:val="44"/>
          <w:szCs w:val="44"/>
        </w:rPr>
      </w:pPr>
      <w:r>
        <w:rPr>
          <w:rFonts w:ascii="黑体" w:eastAsia="黑体" w:hint="eastAsia"/>
          <w:b/>
          <w:bCs/>
          <w:sz w:val="44"/>
          <w:szCs w:val="44"/>
        </w:rPr>
        <w:t>党风廉政建设“一岗双责”工作责任制度</w:t>
      </w:r>
    </w:p>
    <w:p w:rsidR="00B66554" w:rsidRDefault="00B66554">
      <w:pPr>
        <w:jc w:val="center"/>
        <w:rPr>
          <w:rFonts w:ascii="黑体" w:eastAsia="黑体"/>
          <w:b/>
          <w:bCs/>
          <w:sz w:val="44"/>
          <w:szCs w:val="44"/>
        </w:rPr>
      </w:pPr>
    </w:p>
    <w:p w:rsidR="00B66554" w:rsidRDefault="00EA4EE1">
      <w:pPr>
        <w:rPr>
          <w:rFonts w:ascii="仿宋_GB2312" w:eastAsia="仿宋_GB2312"/>
          <w:sz w:val="32"/>
          <w:szCs w:val="32"/>
        </w:rPr>
      </w:pPr>
      <w:r>
        <w:rPr>
          <w:rFonts w:ascii="仿宋_GB2312" w:eastAsia="仿宋_GB2312"/>
          <w:b/>
          <w:bCs/>
          <w:sz w:val="32"/>
          <w:szCs w:val="32"/>
        </w:rPr>
        <w:t>第一条</w:t>
      </w:r>
      <w:r>
        <w:rPr>
          <w:rFonts w:ascii="仿宋_GB2312" w:eastAsia="仿宋_GB2312"/>
          <w:sz w:val="32"/>
          <w:szCs w:val="32"/>
        </w:rPr>
        <w:t xml:space="preserve"> </w:t>
      </w:r>
      <w:r>
        <w:rPr>
          <w:rFonts w:ascii="仿宋_GB2312" w:eastAsia="仿宋_GB2312" w:hint="eastAsia"/>
          <w:sz w:val="32"/>
          <w:szCs w:val="32"/>
        </w:rPr>
        <w:t>为认真贯彻落实中央、省</w:t>
      </w:r>
      <w:r>
        <w:rPr>
          <w:rFonts w:ascii="仿宋_GB2312" w:eastAsia="仿宋_GB2312"/>
          <w:sz w:val="32"/>
          <w:szCs w:val="32"/>
        </w:rPr>
        <w:t>、</w:t>
      </w:r>
      <w:r>
        <w:rPr>
          <w:rFonts w:ascii="仿宋_GB2312" w:eastAsia="仿宋_GB2312" w:hint="eastAsia"/>
          <w:sz w:val="32"/>
          <w:szCs w:val="32"/>
        </w:rPr>
        <w:t>市关于党风廉政建设责任制</w:t>
      </w:r>
      <w:r>
        <w:rPr>
          <w:rFonts w:ascii="仿宋_GB2312" w:eastAsia="仿宋_GB2312"/>
          <w:sz w:val="32"/>
          <w:szCs w:val="32"/>
        </w:rPr>
        <w:t>工</w:t>
      </w:r>
      <w:r>
        <w:rPr>
          <w:rFonts w:ascii="仿宋_GB2312" w:eastAsia="仿宋_GB2312" w:hint="eastAsia"/>
          <w:sz w:val="32"/>
          <w:szCs w:val="32"/>
        </w:rPr>
        <w:t>作要求，更好地履行党风廉政建设主体责</w:t>
      </w:r>
      <w:r>
        <w:rPr>
          <w:rFonts w:ascii="仿宋_GB2312" w:eastAsia="仿宋_GB2312"/>
          <w:sz w:val="32"/>
          <w:szCs w:val="32"/>
        </w:rPr>
        <w:t>任</w:t>
      </w:r>
      <w:r>
        <w:rPr>
          <w:rFonts w:ascii="仿宋_GB2312" w:eastAsia="仿宋_GB2312" w:hint="eastAsia"/>
          <w:sz w:val="32"/>
          <w:szCs w:val="32"/>
        </w:rPr>
        <w:t>，严格落实“一岗双责”，全面推进我局党风廉政建设和反腐败</w:t>
      </w:r>
      <w:r>
        <w:rPr>
          <w:rFonts w:ascii="仿宋_GB2312" w:eastAsia="仿宋_GB2312"/>
          <w:sz w:val="32"/>
          <w:szCs w:val="32"/>
        </w:rPr>
        <w:t>工</w:t>
      </w:r>
      <w:r>
        <w:rPr>
          <w:rFonts w:ascii="仿宋_GB2312" w:eastAsia="仿宋_GB2312" w:hint="eastAsia"/>
          <w:sz w:val="32"/>
          <w:szCs w:val="32"/>
        </w:rPr>
        <w:t>作，特制定党风廉政建设“一岗双责”工作责任制度。</w:t>
      </w:r>
    </w:p>
    <w:p w:rsidR="00B66554" w:rsidRDefault="00EA4EE1">
      <w:pPr>
        <w:rPr>
          <w:rFonts w:ascii="仿宋_GB2312" w:eastAsia="仿宋_GB2312"/>
          <w:b/>
          <w:bCs/>
          <w:sz w:val="32"/>
          <w:szCs w:val="32"/>
        </w:rPr>
      </w:pPr>
      <w:r>
        <w:rPr>
          <w:rFonts w:ascii="仿宋_GB2312" w:eastAsia="仿宋_GB2312"/>
          <w:b/>
          <w:bCs/>
          <w:sz w:val="32"/>
          <w:szCs w:val="32"/>
        </w:rPr>
        <w:t>第二条</w:t>
      </w:r>
      <w:r>
        <w:rPr>
          <w:rFonts w:ascii="仿宋_GB2312" w:eastAsia="仿宋_GB2312"/>
          <w:b/>
          <w:bCs/>
          <w:sz w:val="32"/>
          <w:szCs w:val="32"/>
        </w:rPr>
        <w:t xml:space="preserve"> </w:t>
      </w:r>
      <w:r>
        <w:rPr>
          <w:rFonts w:ascii="仿宋_GB2312" w:eastAsia="仿宋_GB2312" w:hint="eastAsia"/>
          <w:b/>
          <w:bCs/>
          <w:sz w:val="32"/>
          <w:szCs w:val="32"/>
        </w:rPr>
        <w:t>责任范围</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党风廉政建设“一岗双责”是指局党</w:t>
      </w:r>
      <w:r>
        <w:rPr>
          <w:rFonts w:ascii="仿宋_GB2312" w:eastAsia="仿宋_GB2312"/>
          <w:sz w:val="32"/>
          <w:szCs w:val="32"/>
        </w:rPr>
        <w:t>组</w:t>
      </w:r>
      <w:r>
        <w:rPr>
          <w:rFonts w:ascii="仿宋_GB2312" w:eastAsia="仿宋_GB2312" w:hint="eastAsia"/>
          <w:sz w:val="32"/>
          <w:szCs w:val="32"/>
        </w:rPr>
        <w:t>领导班子成员</w:t>
      </w:r>
      <w:r>
        <w:rPr>
          <w:rFonts w:ascii="仿宋_GB2312" w:eastAsia="仿宋_GB2312"/>
          <w:sz w:val="32"/>
          <w:szCs w:val="32"/>
        </w:rPr>
        <w:t>既要对所在</w:t>
      </w:r>
      <w:r>
        <w:rPr>
          <w:rFonts w:ascii="仿宋_GB2312" w:eastAsia="仿宋_GB2312" w:hint="eastAsia"/>
          <w:sz w:val="32"/>
          <w:szCs w:val="32"/>
        </w:rPr>
        <w:t>岗</w:t>
      </w:r>
      <w:r>
        <w:rPr>
          <w:rFonts w:ascii="仿宋_GB2312" w:eastAsia="仿宋_GB2312"/>
          <w:sz w:val="32"/>
          <w:szCs w:val="32"/>
        </w:rPr>
        <w:t>位的</w:t>
      </w:r>
      <w:r>
        <w:rPr>
          <w:rFonts w:ascii="仿宋_GB2312" w:eastAsia="仿宋_GB2312" w:hint="eastAsia"/>
          <w:sz w:val="32"/>
          <w:szCs w:val="32"/>
        </w:rPr>
        <w:t>具</w:t>
      </w:r>
      <w:r>
        <w:rPr>
          <w:rFonts w:ascii="仿宋_GB2312" w:eastAsia="仿宋_GB2312"/>
          <w:sz w:val="32"/>
          <w:szCs w:val="32"/>
        </w:rPr>
        <w:t>体</w:t>
      </w:r>
      <w:r>
        <w:rPr>
          <w:rFonts w:ascii="仿宋_GB2312" w:eastAsia="仿宋_GB2312" w:hint="eastAsia"/>
          <w:sz w:val="32"/>
          <w:szCs w:val="32"/>
        </w:rPr>
        <w:t>业务工作负责，也要对职责范围内的党风廉政建设工作负责。</w:t>
      </w:r>
    </w:p>
    <w:p w:rsidR="00B66554" w:rsidRDefault="00EA4EE1">
      <w:pPr>
        <w:ind w:firstLineChars="200" w:firstLine="640"/>
        <w:rPr>
          <w:rFonts w:ascii="仿宋_GB2312" w:eastAsia="仿宋_GB2312"/>
          <w:sz w:val="32"/>
          <w:szCs w:val="32"/>
        </w:rPr>
      </w:pPr>
      <w:r>
        <w:rPr>
          <w:rFonts w:ascii="仿宋_GB2312" w:eastAsia="仿宋_GB2312"/>
          <w:sz w:val="32"/>
          <w:szCs w:val="32"/>
        </w:rPr>
        <w:t>（一）</w:t>
      </w:r>
      <w:r>
        <w:rPr>
          <w:rFonts w:ascii="仿宋_GB2312" w:eastAsia="仿宋_GB2312" w:hint="eastAsia"/>
          <w:sz w:val="32"/>
          <w:szCs w:val="32"/>
        </w:rPr>
        <w:t>党</w:t>
      </w:r>
      <w:r>
        <w:rPr>
          <w:rFonts w:ascii="仿宋_GB2312" w:eastAsia="仿宋_GB2312"/>
          <w:sz w:val="32"/>
          <w:szCs w:val="32"/>
        </w:rPr>
        <w:t>组</w:t>
      </w:r>
      <w:r>
        <w:rPr>
          <w:rFonts w:ascii="仿宋_GB2312" w:eastAsia="仿宋_GB2312" w:hint="eastAsia"/>
          <w:sz w:val="32"/>
          <w:szCs w:val="32"/>
        </w:rPr>
        <w:t>书记、局长，是党风廉政建设“第一责任人”，对局党</w:t>
      </w:r>
      <w:r>
        <w:rPr>
          <w:rFonts w:ascii="仿宋_GB2312" w:eastAsia="仿宋_GB2312"/>
          <w:sz w:val="32"/>
          <w:szCs w:val="32"/>
        </w:rPr>
        <w:t>组</w:t>
      </w:r>
      <w:r>
        <w:rPr>
          <w:rFonts w:ascii="仿宋_GB2312" w:eastAsia="仿宋_GB2312" w:hint="eastAsia"/>
          <w:sz w:val="32"/>
          <w:szCs w:val="32"/>
        </w:rPr>
        <w:t>党风廉政建设和反</w:t>
      </w:r>
      <w:r>
        <w:rPr>
          <w:rFonts w:ascii="仿宋_GB2312" w:eastAsia="仿宋_GB2312"/>
          <w:sz w:val="32"/>
          <w:szCs w:val="32"/>
        </w:rPr>
        <w:t>腐</w:t>
      </w:r>
      <w:r>
        <w:rPr>
          <w:rFonts w:ascii="仿宋_GB2312" w:eastAsia="仿宋_GB2312" w:hint="eastAsia"/>
          <w:sz w:val="32"/>
          <w:szCs w:val="32"/>
        </w:rPr>
        <w:t>败工作及落实党风廉政建设责任制负总责。</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二</w:t>
      </w:r>
      <w:r>
        <w:rPr>
          <w:rFonts w:ascii="仿宋_GB2312" w:eastAsia="仿宋_GB2312" w:hint="eastAsia"/>
          <w:sz w:val="32"/>
          <w:szCs w:val="32"/>
        </w:rPr>
        <w:t>）其他班子成员，</w:t>
      </w:r>
      <w:r>
        <w:rPr>
          <w:rFonts w:ascii="仿宋_GB2312" w:eastAsia="仿宋_GB2312"/>
          <w:sz w:val="32"/>
          <w:szCs w:val="32"/>
        </w:rPr>
        <w:t>是</w:t>
      </w:r>
      <w:r>
        <w:rPr>
          <w:rFonts w:ascii="仿宋_GB2312" w:eastAsia="仿宋_GB2312" w:hint="eastAsia"/>
          <w:sz w:val="32"/>
          <w:szCs w:val="32"/>
        </w:rPr>
        <w:t>对分管科室和工作职责范围内的党风廉政建设</w:t>
      </w:r>
      <w:r>
        <w:rPr>
          <w:rFonts w:ascii="仿宋_GB2312" w:eastAsia="仿宋_GB2312"/>
          <w:sz w:val="32"/>
          <w:szCs w:val="32"/>
        </w:rPr>
        <w:t>直接</w:t>
      </w:r>
      <w:r>
        <w:rPr>
          <w:rFonts w:ascii="仿宋_GB2312" w:eastAsia="仿宋_GB2312" w:hint="eastAsia"/>
          <w:sz w:val="32"/>
          <w:szCs w:val="32"/>
        </w:rPr>
        <w:t>责任</w:t>
      </w:r>
      <w:r>
        <w:rPr>
          <w:rFonts w:ascii="仿宋_GB2312" w:eastAsia="仿宋_GB2312"/>
          <w:sz w:val="32"/>
          <w:szCs w:val="32"/>
        </w:rPr>
        <w:t>人</w:t>
      </w:r>
      <w:r>
        <w:rPr>
          <w:rFonts w:ascii="仿宋_GB2312" w:eastAsia="仿宋_GB2312" w:hint="eastAsia"/>
          <w:sz w:val="32"/>
          <w:szCs w:val="32"/>
        </w:rPr>
        <w:t>。</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三</w:t>
      </w:r>
      <w:r>
        <w:rPr>
          <w:rFonts w:ascii="仿宋_GB2312" w:eastAsia="仿宋_GB2312" w:hint="eastAsia"/>
          <w:sz w:val="32"/>
          <w:szCs w:val="32"/>
        </w:rPr>
        <w:t>）各科室负责人，协助分管领导抓好本科室党</w:t>
      </w:r>
      <w:r>
        <w:rPr>
          <w:rFonts w:ascii="仿宋_GB2312" w:eastAsia="仿宋_GB2312"/>
          <w:sz w:val="32"/>
          <w:szCs w:val="32"/>
        </w:rPr>
        <w:t>风</w:t>
      </w:r>
      <w:r>
        <w:rPr>
          <w:rFonts w:ascii="仿宋_GB2312" w:eastAsia="仿宋_GB2312" w:hint="eastAsia"/>
          <w:sz w:val="32"/>
          <w:szCs w:val="32"/>
        </w:rPr>
        <w:t>廉政建设工作。</w:t>
      </w:r>
    </w:p>
    <w:p w:rsidR="00B66554" w:rsidRDefault="00EA4EE1">
      <w:pPr>
        <w:rPr>
          <w:rFonts w:ascii="仿宋_GB2312" w:eastAsia="仿宋_GB2312"/>
          <w:b/>
          <w:bCs/>
          <w:sz w:val="32"/>
          <w:szCs w:val="32"/>
        </w:rPr>
      </w:pPr>
      <w:r>
        <w:rPr>
          <w:rFonts w:ascii="仿宋_GB2312" w:eastAsia="仿宋_GB2312"/>
          <w:b/>
          <w:bCs/>
          <w:sz w:val="32"/>
          <w:szCs w:val="32"/>
        </w:rPr>
        <w:t>第三条</w:t>
      </w:r>
      <w:r>
        <w:rPr>
          <w:rFonts w:ascii="仿宋_GB2312" w:eastAsia="仿宋_GB2312"/>
          <w:b/>
          <w:bCs/>
          <w:sz w:val="32"/>
          <w:szCs w:val="32"/>
        </w:rPr>
        <w:t xml:space="preserve"> </w:t>
      </w:r>
      <w:r>
        <w:rPr>
          <w:rFonts w:ascii="仿宋_GB2312" w:eastAsia="仿宋_GB2312" w:hint="eastAsia"/>
          <w:b/>
          <w:bCs/>
          <w:sz w:val="32"/>
          <w:szCs w:val="32"/>
        </w:rPr>
        <w:t>责任内容</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（一）党</w:t>
      </w:r>
      <w:r>
        <w:rPr>
          <w:rFonts w:ascii="仿宋_GB2312" w:eastAsia="仿宋_GB2312"/>
          <w:sz w:val="32"/>
          <w:szCs w:val="32"/>
        </w:rPr>
        <w:t>组</w:t>
      </w:r>
      <w:r>
        <w:rPr>
          <w:rFonts w:ascii="仿宋_GB2312" w:eastAsia="仿宋_GB2312" w:hint="eastAsia"/>
          <w:sz w:val="32"/>
          <w:szCs w:val="32"/>
        </w:rPr>
        <w:t>书记、局长在党风廉政建设</w:t>
      </w:r>
      <w:r>
        <w:rPr>
          <w:rFonts w:ascii="仿宋_GB2312" w:eastAsia="仿宋_GB2312"/>
          <w:sz w:val="32"/>
          <w:szCs w:val="32"/>
        </w:rPr>
        <w:t>中</w:t>
      </w:r>
      <w:r>
        <w:rPr>
          <w:rFonts w:ascii="仿宋_GB2312" w:eastAsia="仿宋_GB2312" w:hint="eastAsia"/>
          <w:sz w:val="32"/>
          <w:szCs w:val="32"/>
        </w:rPr>
        <w:t>承担以下领导责任</w:t>
      </w:r>
      <w:r>
        <w:rPr>
          <w:rFonts w:ascii="仿宋_GB2312" w:eastAsia="仿宋_GB2312" w:hint="eastAsia"/>
          <w:sz w:val="32"/>
          <w:szCs w:val="32"/>
        </w:rPr>
        <w:t>:</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、负责落实上级党委、政府关于党风廉政建设的部署</w:t>
      </w:r>
      <w:r>
        <w:rPr>
          <w:rFonts w:ascii="仿宋_GB2312" w:eastAsia="仿宋_GB2312" w:hint="eastAsia"/>
          <w:sz w:val="32"/>
          <w:szCs w:val="32"/>
        </w:rPr>
        <w:lastRenderedPageBreak/>
        <w:t>和要求，分析研究本局的党风廉政建设工作计</w:t>
      </w:r>
      <w:r>
        <w:rPr>
          <w:rFonts w:ascii="仿宋_GB2312" w:eastAsia="仿宋_GB2312"/>
          <w:sz w:val="32"/>
          <w:szCs w:val="32"/>
        </w:rPr>
        <w:t>划</w:t>
      </w:r>
      <w:r>
        <w:rPr>
          <w:rFonts w:ascii="仿宋_GB2312" w:eastAsia="仿宋_GB2312" w:hint="eastAsia"/>
          <w:sz w:val="32"/>
          <w:szCs w:val="32"/>
        </w:rPr>
        <w:t>，坚持“两手抓、两手硬”，做到党风廉政建设与</w:t>
      </w:r>
      <w:r>
        <w:rPr>
          <w:rFonts w:ascii="仿宋_GB2312" w:eastAsia="仿宋_GB2312"/>
          <w:sz w:val="32"/>
          <w:szCs w:val="32"/>
        </w:rPr>
        <w:t>民族宗教业务工作同</w:t>
      </w:r>
      <w:r>
        <w:rPr>
          <w:rFonts w:ascii="仿宋_GB2312" w:eastAsia="仿宋_GB2312" w:hint="eastAsia"/>
          <w:sz w:val="32"/>
          <w:szCs w:val="32"/>
        </w:rPr>
        <w:t>研究、同部署、同落实、同考核。</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加大党风廉政建设的宣传教育力度，及时传达上</w:t>
      </w:r>
      <w:r>
        <w:rPr>
          <w:rFonts w:ascii="仿宋_GB2312" w:eastAsia="仿宋_GB2312"/>
          <w:sz w:val="32"/>
          <w:szCs w:val="32"/>
        </w:rPr>
        <w:t>级</w:t>
      </w:r>
      <w:r>
        <w:rPr>
          <w:rFonts w:ascii="仿宋_GB2312" w:eastAsia="仿宋_GB2312" w:hint="eastAsia"/>
          <w:sz w:val="32"/>
          <w:szCs w:val="32"/>
        </w:rPr>
        <w:t>反腐倡廉的文件和指示，深入进行党性党风党纪教育和廉政教育，加强廉政文化建设。</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定期听取班子成员党风廉政建设情况汇报，研究解决党风廉政建设工作中的问题。主动与班子成员开展谈心谈话，了解班子运行情况，掌握干部思想动态，发现问题及早提醒。</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贯彻落实党风廉政</w:t>
      </w:r>
      <w:r>
        <w:rPr>
          <w:rFonts w:ascii="仿宋_GB2312" w:eastAsia="仿宋_GB2312"/>
          <w:sz w:val="32"/>
          <w:szCs w:val="32"/>
        </w:rPr>
        <w:t>建设</w:t>
      </w:r>
      <w:r>
        <w:rPr>
          <w:rFonts w:ascii="仿宋_GB2312" w:eastAsia="仿宋_GB2312" w:hint="eastAsia"/>
          <w:sz w:val="32"/>
          <w:szCs w:val="32"/>
        </w:rPr>
        <w:t>各项制度，强化权力运行监督制约，建立健全民主决策机制，推进各项决策程序</w:t>
      </w:r>
      <w:r>
        <w:rPr>
          <w:rFonts w:ascii="仿宋_GB2312" w:eastAsia="仿宋_GB2312"/>
          <w:sz w:val="32"/>
          <w:szCs w:val="32"/>
        </w:rPr>
        <w:t>化</w:t>
      </w:r>
      <w:r>
        <w:rPr>
          <w:rFonts w:ascii="仿宋_GB2312" w:eastAsia="仿宋_GB2312" w:hint="eastAsia"/>
          <w:sz w:val="32"/>
          <w:szCs w:val="32"/>
        </w:rPr>
        <w:t>和透明化。严格按照规定选拔任用干部，防止和</w:t>
      </w:r>
      <w:r>
        <w:rPr>
          <w:rFonts w:ascii="仿宋_GB2312" w:eastAsia="仿宋_GB2312"/>
          <w:sz w:val="32"/>
          <w:szCs w:val="32"/>
        </w:rPr>
        <w:t>纠</w:t>
      </w:r>
      <w:r>
        <w:rPr>
          <w:rFonts w:ascii="仿宋_GB2312" w:eastAsia="仿宋_GB2312" w:hint="eastAsia"/>
          <w:sz w:val="32"/>
          <w:szCs w:val="32"/>
        </w:rPr>
        <w:t>正选人用人上的不正之风。</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对党风廉政建设工作任务进行责任分解，明确领导班子、领导干部在党风廉政建设中的职责和任务分工。</w:t>
      </w:r>
    </w:p>
    <w:p w:rsidR="00B66554" w:rsidRDefault="00EA4EE1">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sz w:val="32"/>
          <w:szCs w:val="32"/>
        </w:rPr>
        <w:t>、</w:t>
      </w:r>
      <w:r>
        <w:rPr>
          <w:rFonts w:ascii="仿宋_GB2312" w:eastAsia="仿宋_GB2312" w:hint="eastAsia"/>
          <w:sz w:val="32"/>
          <w:szCs w:val="32"/>
        </w:rPr>
        <w:t>全力支持派驻纪检组开展监督执纪，及时向纪检组通报我局重大事项情况，对纪检组提出的问题及时</w:t>
      </w:r>
      <w:r>
        <w:rPr>
          <w:rFonts w:ascii="仿宋_GB2312" w:eastAsia="仿宋_GB2312" w:hint="eastAsia"/>
          <w:sz w:val="32"/>
          <w:szCs w:val="32"/>
        </w:rPr>
        <w:t>研究回复，确</w:t>
      </w:r>
      <w:r>
        <w:rPr>
          <w:rFonts w:ascii="仿宋_GB2312" w:eastAsia="仿宋_GB2312"/>
          <w:sz w:val="32"/>
          <w:szCs w:val="32"/>
        </w:rPr>
        <w:t>保</w:t>
      </w:r>
      <w:r>
        <w:rPr>
          <w:rFonts w:ascii="仿宋_GB2312" w:eastAsia="仿宋_GB2312" w:hint="eastAsia"/>
          <w:sz w:val="32"/>
          <w:szCs w:val="32"/>
        </w:rPr>
        <w:t>纪检组的知情权、参与权、监督</w:t>
      </w:r>
      <w:r>
        <w:rPr>
          <w:rFonts w:ascii="仿宋_GB2312" w:eastAsia="仿宋_GB2312"/>
          <w:sz w:val="32"/>
          <w:szCs w:val="32"/>
        </w:rPr>
        <w:t>权。</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二</w:t>
      </w:r>
      <w:r>
        <w:rPr>
          <w:rFonts w:ascii="仿宋_GB2312" w:eastAsia="仿宋_GB2312" w:hint="eastAsia"/>
          <w:sz w:val="32"/>
          <w:szCs w:val="32"/>
        </w:rPr>
        <w:t>）其他班子成员按照责任分工，在党风廉政建设中承担以下领导责任</w:t>
      </w:r>
      <w:r>
        <w:rPr>
          <w:rFonts w:ascii="仿宋_GB2312" w:eastAsia="仿宋_GB2312" w:hint="eastAsia"/>
          <w:sz w:val="32"/>
          <w:szCs w:val="32"/>
        </w:rPr>
        <w:t>:</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协助局党</w:t>
      </w:r>
      <w:r>
        <w:rPr>
          <w:rFonts w:ascii="仿宋_GB2312" w:eastAsia="仿宋_GB2312"/>
          <w:sz w:val="32"/>
          <w:szCs w:val="32"/>
        </w:rPr>
        <w:t>组</w:t>
      </w:r>
      <w:r>
        <w:rPr>
          <w:rFonts w:ascii="仿宋_GB2312" w:eastAsia="仿宋_GB2312" w:hint="eastAsia"/>
          <w:sz w:val="32"/>
          <w:szCs w:val="32"/>
        </w:rPr>
        <w:t>书记、局长抓好党风廉政建设，积极参</w:t>
      </w:r>
      <w:r>
        <w:rPr>
          <w:rFonts w:ascii="仿宋_GB2312" w:eastAsia="仿宋_GB2312" w:hint="eastAsia"/>
          <w:sz w:val="32"/>
          <w:szCs w:val="32"/>
        </w:rPr>
        <w:lastRenderedPageBreak/>
        <w:t>与研究制定党风廉政建设方面的工作计划、制度和措施。</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与所分管科室共</w:t>
      </w:r>
      <w:r>
        <w:rPr>
          <w:rFonts w:ascii="仿宋_GB2312" w:eastAsia="仿宋_GB2312"/>
          <w:sz w:val="32"/>
          <w:szCs w:val="32"/>
        </w:rPr>
        <w:t>同</w:t>
      </w:r>
      <w:r>
        <w:rPr>
          <w:rFonts w:ascii="仿宋_GB2312" w:eastAsia="仿宋_GB2312" w:hint="eastAsia"/>
          <w:sz w:val="32"/>
          <w:szCs w:val="32"/>
        </w:rPr>
        <w:t>研究</w:t>
      </w:r>
      <w:r>
        <w:rPr>
          <w:rFonts w:eastAsia="仿宋_GB2312"/>
          <w:sz w:val="32"/>
          <w:szCs w:val="32"/>
        </w:rPr>
        <w:t>布</w:t>
      </w:r>
      <w:r>
        <w:rPr>
          <w:rFonts w:ascii="仿宋_GB2312" w:eastAsia="仿宋_GB2312" w:hint="eastAsia"/>
          <w:sz w:val="32"/>
          <w:szCs w:val="32"/>
        </w:rPr>
        <w:t>置党风廉政建设工作，督促分管科室认真完成党风廉政建设工作任务。</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对分管科室干部职工进行经常性的党风党纪廉政教育，增强党员干部拒腐防变能力。</w:t>
      </w:r>
    </w:p>
    <w:p w:rsidR="00B66554" w:rsidRDefault="00EA4EE1">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、加强分管科室干部职工的监督管理，注意发</w:t>
      </w:r>
      <w:r>
        <w:rPr>
          <w:rFonts w:ascii="仿宋_GB2312" w:eastAsia="仿宋_GB2312"/>
          <w:sz w:val="32"/>
          <w:szCs w:val="32"/>
        </w:rPr>
        <w:t>现</w:t>
      </w:r>
      <w:r>
        <w:rPr>
          <w:rFonts w:ascii="仿宋_GB2312" w:eastAsia="仿宋_GB2312" w:hint="eastAsia"/>
          <w:sz w:val="32"/>
          <w:szCs w:val="32"/>
        </w:rPr>
        <w:t>解决</w:t>
      </w:r>
      <w:r>
        <w:rPr>
          <w:rFonts w:ascii="仿宋_GB2312" w:eastAsia="仿宋_GB2312"/>
          <w:sz w:val="32"/>
          <w:szCs w:val="32"/>
        </w:rPr>
        <w:t>工</w:t>
      </w:r>
      <w:r>
        <w:rPr>
          <w:rFonts w:ascii="仿宋_GB2312" w:eastAsia="仿宋_GB2312" w:hint="eastAsia"/>
          <w:sz w:val="32"/>
          <w:szCs w:val="32"/>
        </w:rPr>
        <w:t>作</w:t>
      </w:r>
      <w:r>
        <w:rPr>
          <w:rFonts w:ascii="仿宋_GB2312" w:eastAsia="仿宋_GB2312"/>
          <w:sz w:val="32"/>
          <w:szCs w:val="32"/>
        </w:rPr>
        <w:t>中</w:t>
      </w:r>
      <w:r>
        <w:rPr>
          <w:rFonts w:ascii="仿宋_GB2312" w:eastAsia="仿宋_GB2312" w:hint="eastAsia"/>
          <w:sz w:val="32"/>
          <w:szCs w:val="32"/>
        </w:rPr>
        <w:t>带有</w:t>
      </w:r>
      <w:r>
        <w:rPr>
          <w:rFonts w:ascii="仿宋_GB2312" w:eastAsia="仿宋_GB2312"/>
          <w:sz w:val="32"/>
          <w:szCs w:val="32"/>
        </w:rPr>
        <w:t>苗</w:t>
      </w:r>
      <w:r>
        <w:rPr>
          <w:rFonts w:ascii="仿宋_GB2312" w:eastAsia="仿宋_GB2312" w:hint="eastAsia"/>
          <w:sz w:val="32"/>
          <w:szCs w:val="32"/>
        </w:rPr>
        <w:t>头性、倾向性的问题，适时与分管干部职工进行廉政谈话</w:t>
      </w:r>
      <w:r>
        <w:rPr>
          <w:rFonts w:ascii="仿宋_GB2312" w:eastAsia="仿宋_GB2312"/>
          <w:sz w:val="32"/>
          <w:szCs w:val="32"/>
        </w:rPr>
        <w:t>，</w:t>
      </w:r>
      <w:r>
        <w:rPr>
          <w:rFonts w:ascii="仿宋_GB2312" w:eastAsia="仿宋_GB2312" w:hint="eastAsia"/>
          <w:sz w:val="32"/>
          <w:szCs w:val="32"/>
        </w:rPr>
        <w:t>了解思想动态，及时进行心理和情绪疏导，做到早提醒、早纠</w:t>
      </w:r>
      <w:r>
        <w:rPr>
          <w:rFonts w:ascii="仿宋_GB2312" w:eastAsia="仿宋_GB2312"/>
          <w:sz w:val="32"/>
          <w:szCs w:val="32"/>
        </w:rPr>
        <w:t>正。</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三</w:t>
      </w:r>
      <w:r>
        <w:rPr>
          <w:rFonts w:ascii="仿宋_GB2312" w:eastAsia="仿宋_GB2312" w:hint="eastAsia"/>
          <w:sz w:val="32"/>
          <w:szCs w:val="32"/>
        </w:rPr>
        <w:t>）各科室负责人在党风廉政建设工作中的具体责</w:t>
      </w:r>
      <w:r>
        <w:rPr>
          <w:rFonts w:ascii="仿宋_GB2312" w:eastAsia="仿宋_GB2312"/>
          <w:sz w:val="32"/>
          <w:szCs w:val="32"/>
        </w:rPr>
        <w:t>任</w:t>
      </w:r>
      <w:r>
        <w:rPr>
          <w:rFonts w:ascii="仿宋_GB2312" w:eastAsia="仿宋_GB2312" w:hint="eastAsia"/>
          <w:sz w:val="32"/>
          <w:szCs w:val="32"/>
        </w:rPr>
        <w:t>:</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贯彻落实局党</w:t>
      </w:r>
      <w:r>
        <w:rPr>
          <w:rFonts w:ascii="仿宋_GB2312" w:eastAsia="仿宋_GB2312"/>
          <w:sz w:val="32"/>
          <w:szCs w:val="32"/>
        </w:rPr>
        <w:t>组</w:t>
      </w:r>
      <w:r>
        <w:rPr>
          <w:rFonts w:ascii="仿宋_GB2312" w:eastAsia="仿宋_GB2312" w:hint="eastAsia"/>
          <w:sz w:val="32"/>
          <w:szCs w:val="32"/>
        </w:rPr>
        <w:t>关于党风廉政建设的部署要求，</w:t>
      </w:r>
      <w:r>
        <w:rPr>
          <w:rFonts w:ascii="仿宋_GB2312" w:eastAsia="仿宋_GB2312"/>
          <w:sz w:val="32"/>
          <w:szCs w:val="32"/>
        </w:rPr>
        <w:t>认</w:t>
      </w:r>
      <w:r>
        <w:rPr>
          <w:rFonts w:ascii="仿宋_GB2312" w:eastAsia="仿宋_GB2312" w:hint="eastAsia"/>
          <w:sz w:val="32"/>
          <w:szCs w:val="32"/>
        </w:rPr>
        <w:t>真好落实。</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协助分管领导加强科室干部职工的廉政教育，严</w:t>
      </w:r>
      <w:r>
        <w:rPr>
          <w:rFonts w:ascii="仿宋_GB2312" w:eastAsia="仿宋_GB2312"/>
          <w:sz w:val="32"/>
          <w:szCs w:val="32"/>
        </w:rPr>
        <w:t>格</w:t>
      </w:r>
      <w:r>
        <w:rPr>
          <w:rFonts w:ascii="仿宋_GB2312" w:eastAsia="仿宋_GB2312" w:hint="eastAsia"/>
          <w:sz w:val="32"/>
          <w:szCs w:val="32"/>
        </w:rPr>
        <w:t>管理，严格监督，预防廉政风险。</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加强作风建设，认真对待群众的来</w:t>
      </w:r>
      <w:r>
        <w:rPr>
          <w:rFonts w:ascii="仿宋_GB2312" w:eastAsia="仿宋_GB2312"/>
          <w:sz w:val="32"/>
          <w:szCs w:val="32"/>
        </w:rPr>
        <w:t>信</w:t>
      </w:r>
      <w:r>
        <w:rPr>
          <w:rFonts w:ascii="仿宋_GB2312" w:eastAsia="仿宋_GB2312" w:hint="eastAsia"/>
          <w:sz w:val="32"/>
          <w:szCs w:val="32"/>
        </w:rPr>
        <w:t>、来访，切实关心、帮助、解决群众提出的合理</w:t>
      </w:r>
      <w:r>
        <w:rPr>
          <w:rFonts w:ascii="仿宋_GB2312" w:eastAsia="仿宋_GB2312"/>
          <w:sz w:val="32"/>
          <w:szCs w:val="32"/>
        </w:rPr>
        <w:t>诉</w:t>
      </w:r>
      <w:r>
        <w:rPr>
          <w:rFonts w:ascii="仿宋_GB2312" w:eastAsia="仿宋_GB2312" w:hint="eastAsia"/>
          <w:sz w:val="32"/>
          <w:szCs w:val="32"/>
        </w:rPr>
        <w:t>求</w:t>
      </w:r>
      <w:r>
        <w:rPr>
          <w:rFonts w:ascii="仿宋_GB2312" w:eastAsia="仿宋_GB2312"/>
          <w:sz w:val="32"/>
          <w:szCs w:val="32"/>
        </w:rPr>
        <w:t>。</w:t>
      </w:r>
    </w:p>
    <w:p w:rsidR="00B66554" w:rsidRDefault="00EA4EE1">
      <w:pPr>
        <w:rPr>
          <w:rFonts w:ascii="仿宋_GB2312" w:eastAsia="仿宋_GB2312"/>
          <w:sz w:val="32"/>
          <w:szCs w:val="32"/>
        </w:rPr>
      </w:pPr>
      <w:r>
        <w:rPr>
          <w:rFonts w:ascii="仿宋_GB2312" w:eastAsia="仿宋_GB2312"/>
          <w:sz w:val="32"/>
          <w:szCs w:val="32"/>
        </w:rPr>
        <w:t xml:space="preserve">    4</w:t>
      </w:r>
      <w:r>
        <w:rPr>
          <w:rFonts w:ascii="仿宋_GB2312" w:eastAsia="仿宋_GB2312"/>
          <w:sz w:val="32"/>
          <w:szCs w:val="32"/>
        </w:rPr>
        <w:t>、</w:t>
      </w:r>
      <w:r>
        <w:rPr>
          <w:rFonts w:ascii="仿宋_GB2312" w:eastAsia="仿宋_GB2312" w:hint="eastAsia"/>
          <w:sz w:val="32"/>
          <w:szCs w:val="32"/>
        </w:rPr>
        <w:t>认真遵守党风廉政建设各项</w:t>
      </w:r>
      <w:r>
        <w:rPr>
          <w:rFonts w:ascii="仿宋_GB2312" w:eastAsia="仿宋_GB2312"/>
          <w:sz w:val="32"/>
          <w:szCs w:val="32"/>
        </w:rPr>
        <w:t>制度</w:t>
      </w:r>
      <w:r>
        <w:rPr>
          <w:rFonts w:ascii="仿宋_GB2312" w:eastAsia="仿宋_GB2312" w:hint="eastAsia"/>
          <w:sz w:val="32"/>
          <w:szCs w:val="32"/>
        </w:rPr>
        <w:t>，对党风廉政建设方面存在的倾向性问题，及时进行整改，提升局机关形象。</w:t>
      </w:r>
    </w:p>
    <w:p w:rsidR="00B66554" w:rsidRDefault="00EA4EE1">
      <w:pPr>
        <w:ind w:firstLineChars="200" w:firstLine="640"/>
        <w:rPr>
          <w:rFonts w:ascii="仿宋_GB2312" w:eastAsia="仿宋_GB2312"/>
          <w:b/>
          <w:bCs/>
          <w:sz w:val="32"/>
          <w:szCs w:val="32"/>
        </w:rPr>
      </w:pPr>
      <w:r>
        <w:rPr>
          <w:rFonts w:ascii="仿宋_GB2312" w:eastAsia="仿宋_GB2312"/>
          <w:b/>
          <w:bCs/>
          <w:sz w:val="32"/>
          <w:szCs w:val="32"/>
        </w:rPr>
        <w:t>第四条</w:t>
      </w:r>
      <w:r>
        <w:rPr>
          <w:rFonts w:ascii="仿宋_GB2312" w:eastAsia="仿宋_GB2312"/>
          <w:b/>
          <w:bCs/>
          <w:sz w:val="32"/>
          <w:szCs w:val="32"/>
        </w:rPr>
        <w:t xml:space="preserve"> </w:t>
      </w:r>
      <w:r>
        <w:rPr>
          <w:rFonts w:ascii="仿宋_GB2312" w:eastAsia="仿宋_GB2312"/>
          <w:b/>
          <w:bCs/>
          <w:sz w:val="32"/>
          <w:szCs w:val="32"/>
        </w:rPr>
        <w:t>责任</w:t>
      </w:r>
      <w:r>
        <w:rPr>
          <w:rFonts w:ascii="仿宋_GB2312" w:eastAsia="仿宋_GB2312" w:hint="eastAsia"/>
          <w:b/>
          <w:bCs/>
          <w:sz w:val="32"/>
          <w:szCs w:val="32"/>
        </w:rPr>
        <w:t>追究</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局党</w:t>
      </w:r>
      <w:r>
        <w:rPr>
          <w:rFonts w:ascii="仿宋_GB2312" w:eastAsia="仿宋_GB2312"/>
          <w:sz w:val="32"/>
          <w:szCs w:val="32"/>
        </w:rPr>
        <w:t>组</w:t>
      </w:r>
      <w:r>
        <w:rPr>
          <w:rFonts w:ascii="仿宋_GB2312" w:eastAsia="仿宋_GB2312" w:hint="eastAsia"/>
          <w:sz w:val="32"/>
          <w:szCs w:val="32"/>
        </w:rPr>
        <w:t>对落实“一岗双责”情况进行监督、考核，对“一岗双责”不落实或落实不力的，实施责任追究。对分管科室出现违纪，</w:t>
      </w:r>
      <w:r>
        <w:rPr>
          <w:rFonts w:ascii="仿宋_GB2312" w:eastAsia="仿宋_GB2312"/>
          <w:sz w:val="32"/>
          <w:szCs w:val="32"/>
        </w:rPr>
        <w:t>违</w:t>
      </w:r>
      <w:r>
        <w:rPr>
          <w:rFonts w:ascii="仿宋_GB2312" w:eastAsia="仿宋_GB2312" w:hint="eastAsia"/>
          <w:sz w:val="32"/>
          <w:szCs w:val="32"/>
        </w:rPr>
        <w:t>法</w:t>
      </w:r>
      <w:r>
        <w:rPr>
          <w:rFonts w:ascii="仿宋_GB2312" w:eastAsia="仿宋_GB2312"/>
          <w:sz w:val="32"/>
          <w:szCs w:val="32"/>
        </w:rPr>
        <w:t>案</w:t>
      </w:r>
      <w:r>
        <w:rPr>
          <w:rFonts w:ascii="仿宋_GB2312" w:eastAsia="仿宋_GB2312" w:hint="eastAsia"/>
          <w:sz w:val="32"/>
          <w:szCs w:val="32"/>
        </w:rPr>
        <w:t>件的，在追究当事人责</w:t>
      </w:r>
      <w:r>
        <w:rPr>
          <w:rFonts w:ascii="仿宋_GB2312" w:eastAsia="仿宋_GB2312"/>
          <w:sz w:val="32"/>
          <w:szCs w:val="32"/>
        </w:rPr>
        <w:t>任</w:t>
      </w:r>
      <w:r>
        <w:rPr>
          <w:rFonts w:ascii="仿宋_GB2312" w:eastAsia="仿宋_GB2312" w:hint="eastAsia"/>
          <w:sz w:val="32"/>
          <w:szCs w:val="32"/>
        </w:rPr>
        <w:t>的同时，要进行</w:t>
      </w:r>
      <w:r>
        <w:rPr>
          <w:rFonts w:ascii="仿宋_GB2312" w:eastAsia="仿宋_GB2312" w:hint="eastAsia"/>
          <w:sz w:val="32"/>
          <w:szCs w:val="32"/>
        </w:rPr>
        <w:lastRenderedPageBreak/>
        <w:t>责任倒查，对履职不到位的相关人员进行责任追究。对职责范围内发生的问题进行</w:t>
      </w:r>
      <w:r>
        <w:rPr>
          <w:rFonts w:ascii="仿宋_GB2312" w:eastAsia="仿宋_GB2312"/>
          <w:sz w:val="32"/>
          <w:szCs w:val="32"/>
        </w:rPr>
        <w:t>掩</w:t>
      </w:r>
      <w:r>
        <w:rPr>
          <w:rFonts w:ascii="仿宋_GB2312" w:eastAsia="仿宋_GB2312" w:hint="eastAsia"/>
          <w:sz w:val="32"/>
          <w:szCs w:val="32"/>
        </w:rPr>
        <w:t>盖、袒护、干扰，阻碍责任追究调查处理的，从重</w:t>
      </w:r>
      <w:r>
        <w:rPr>
          <w:rFonts w:ascii="仿宋_GB2312" w:eastAsia="仿宋_GB2312"/>
          <w:sz w:val="32"/>
          <w:szCs w:val="32"/>
        </w:rPr>
        <w:t>追</w:t>
      </w:r>
      <w:r>
        <w:rPr>
          <w:rFonts w:ascii="仿宋_GB2312" w:eastAsia="仿宋_GB2312" w:hint="eastAsia"/>
          <w:sz w:val="32"/>
          <w:szCs w:val="32"/>
        </w:rPr>
        <w:t>责。</w:t>
      </w: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Pr>
        <w:spacing w:line="576" w:lineRule="exact"/>
        <w:jc w:val="center"/>
        <w:rPr>
          <w:rFonts w:ascii="黑体" w:eastAsia="黑体"/>
          <w:b/>
          <w:sz w:val="44"/>
          <w:szCs w:val="44"/>
        </w:rPr>
      </w:pPr>
    </w:p>
    <w:p w:rsidR="00B66554" w:rsidRDefault="00B66554"/>
    <w:p w:rsidR="0089560B" w:rsidRDefault="0089560B" w:rsidP="00F02381">
      <w:pPr>
        <w:ind w:firstLineChars="500" w:firstLine="2209"/>
        <w:rPr>
          <w:rFonts w:ascii="黑体" w:eastAsia="黑体" w:cs="宋体" w:hint="eastAsia"/>
          <w:b/>
          <w:bCs/>
          <w:sz w:val="44"/>
          <w:szCs w:val="44"/>
        </w:rPr>
      </w:pPr>
    </w:p>
    <w:p w:rsidR="00B66554" w:rsidRDefault="00EA4EE1" w:rsidP="00F02381">
      <w:pPr>
        <w:ind w:firstLineChars="500" w:firstLine="2209"/>
        <w:rPr>
          <w:rFonts w:ascii="黑体" w:eastAsia="黑体" w:cs="宋体"/>
          <w:b/>
          <w:bCs/>
          <w:sz w:val="44"/>
          <w:szCs w:val="44"/>
        </w:rPr>
      </w:pPr>
      <w:r>
        <w:rPr>
          <w:rFonts w:ascii="黑体" w:eastAsia="黑体" w:cs="宋体" w:hint="eastAsia"/>
          <w:b/>
          <w:bCs/>
          <w:sz w:val="44"/>
          <w:szCs w:val="44"/>
        </w:rPr>
        <w:lastRenderedPageBreak/>
        <w:t>白城市民委（宗教局）</w:t>
      </w:r>
    </w:p>
    <w:p w:rsidR="00B66554" w:rsidRDefault="00EA4EE1" w:rsidP="00F02381">
      <w:pPr>
        <w:ind w:firstLineChars="550" w:firstLine="2429"/>
        <w:rPr>
          <w:rFonts w:ascii="黑体" w:eastAsia="黑体" w:cs="宋体"/>
          <w:b/>
          <w:bCs/>
          <w:sz w:val="44"/>
          <w:szCs w:val="44"/>
        </w:rPr>
      </w:pPr>
      <w:r>
        <w:rPr>
          <w:rFonts w:ascii="黑体" w:eastAsia="黑体" w:cs="宋体" w:hint="eastAsia"/>
          <w:b/>
          <w:bCs/>
          <w:sz w:val="44"/>
          <w:szCs w:val="44"/>
        </w:rPr>
        <w:t>“三会一课”制度</w:t>
      </w:r>
    </w:p>
    <w:p w:rsidR="00B66554" w:rsidRDefault="00EA4EE1">
      <w:pPr>
        <w:rPr>
          <w:rFonts w:ascii="仿宋" w:eastAsia="仿宋" w:cs="仿宋"/>
          <w:sz w:val="32"/>
          <w:szCs w:val="32"/>
        </w:rPr>
      </w:pPr>
      <w:r>
        <w:rPr>
          <w:rFonts w:ascii="仿宋" w:eastAsia="仿宋" w:cs="仿宋" w:hint="eastAsia"/>
          <w:sz w:val="32"/>
          <w:szCs w:val="32"/>
        </w:rPr>
        <w:t xml:space="preserve">  </w:t>
      </w:r>
    </w:p>
    <w:p w:rsidR="00B66554" w:rsidRDefault="00EA4EE1">
      <w:pPr>
        <w:ind w:leftChars="76" w:left="160" w:firstLineChars="150" w:firstLine="480"/>
        <w:rPr>
          <w:rFonts w:ascii="仿宋_GB2312" w:eastAsia="仿宋_GB2312" w:cs="宋体"/>
          <w:sz w:val="32"/>
          <w:szCs w:val="32"/>
        </w:rPr>
      </w:pPr>
      <w:r>
        <w:rPr>
          <w:rFonts w:ascii="仿宋_GB2312" w:eastAsia="仿宋_GB2312" w:cs="宋体" w:hint="eastAsia"/>
          <w:sz w:val="32"/>
          <w:szCs w:val="32"/>
        </w:rPr>
        <w:t>“三</w:t>
      </w:r>
      <w:r>
        <w:rPr>
          <w:rFonts w:ascii="仿宋_GB2312" w:eastAsia="仿宋_GB2312" w:cs="宋体" w:hint="eastAsia"/>
          <w:sz w:val="32"/>
          <w:szCs w:val="32"/>
        </w:rPr>
        <w:t>会</w:t>
      </w:r>
      <w:r>
        <w:rPr>
          <w:rFonts w:ascii="仿宋_GB2312" w:eastAsia="仿宋_GB2312" w:cs="宋体"/>
          <w:sz w:val="32"/>
          <w:szCs w:val="32"/>
        </w:rPr>
        <w:t>一</w:t>
      </w:r>
      <w:r>
        <w:rPr>
          <w:rFonts w:ascii="仿宋_GB2312" w:eastAsia="仿宋_GB2312" w:cs="宋体" w:hint="eastAsia"/>
          <w:sz w:val="32"/>
          <w:szCs w:val="32"/>
        </w:rPr>
        <w:t>课</w:t>
      </w:r>
      <w:r>
        <w:rPr>
          <w:rFonts w:ascii="仿宋_GB2312" w:eastAsia="仿宋_GB2312" w:cs="宋体"/>
          <w:sz w:val="32"/>
          <w:szCs w:val="32"/>
        </w:rPr>
        <w:t>”</w:t>
      </w:r>
      <w:r>
        <w:rPr>
          <w:rFonts w:ascii="仿宋_GB2312" w:eastAsia="仿宋_GB2312" w:cs="宋体" w:hint="eastAsia"/>
          <w:sz w:val="32"/>
          <w:szCs w:val="32"/>
        </w:rPr>
        <w:t>制度是指党支部党员大会</w:t>
      </w:r>
      <w:r>
        <w:rPr>
          <w:rFonts w:ascii="仿宋_GB2312" w:eastAsia="仿宋_GB2312" w:cs="宋体"/>
          <w:sz w:val="32"/>
          <w:szCs w:val="32"/>
        </w:rPr>
        <w:t>、</w:t>
      </w:r>
      <w:r>
        <w:rPr>
          <w:rFonts w:ascii="仿宋_GB2312" w:eastAsia="仿宋_GB2312" w:cs="宋体" w:hint="eastAsia"/>
          <w:sz w:val="32"/>
          <w:szCs w:val="32"/>
        </w:rPr>
        <w:t>党支部委员会会议、</w:t>
      </w:r>
      <w:r>
        <w:rPr>
          <w:rFonts w:ascii="宋体" w:eastAsia="仿宋_GB2312" w:hAnsi="宋体" w:cs="宋体"/>
          <w:sz w:val="32"/>
          <w:szCs w:val="32"/>
        </w:rPr>
        <w:t> </w:t>
      </w:r>
      <w:r>
        <w:rPr>
          <w:rFonts w:ascii="仿宋_GB2312" w:eastAsia="仿宋_GB2312" w:cs="宋体" w:hint="eastAsia"/>
          <w:sz w:val="32"/>
          <w:szCs w:val="32"/>
        </w:rPr>
        <w:t>党小组会和定期上党课的相关制度</w:t>
      </w:r>
      <w:r>
        <w:rPr>
          <w:rFonts w:ascii="仿宋_GB2312" w:eastAsia="仿宋_GB2312" w:cs="宋体"/>
          <w:sz w:val="32"/>
          <w:szCs w:val="32"/>
        </w:rPr>
        <w:t>。</w:t>
      </w:r>
      <w:r>
        <w:rPr>
          <w:rFonts w:ascii="仿宋_GB2312" w:eastAsia="仿宋_GB2312" w:cs="宋体" w:hint="eastAsia"/>
          <w:sz w:val="32"/>
          <w:szCs w:val="32"/>
        </w:rPr>
        <w:t>“三会一课”要做到“两个突出、一个主要内容、几个要求”。</w:t>
      </w:r>
      <w:r>
        <w:rPr>
          <w:rFonts w:ascii="宋体" w:eastAsia="仿宋_GB2312" w:hAnsi="宋体" w:cs="宋体"/>
          <w:sz w:val="32"/>
          <w:szCs w:val="32"/>
        </w:rPr>
        <w:t> </w:t>
      </w:r>
      <w:r>
        <w:rPr>
          <w:rFonts w:ascii="仿宋_GB2312" w:eastAsia="仿宋_GB2312" w:cs="宋体" w:hint="eastAsia"/>
          <w:sz w:val="32"/>
          <w:szCs w:val="32"/>
        </w:rPr>
        <w:t>“两个突出”，即突出政治学习和教育、突出党性锻炼</w:t>
      </w:r>
      <w:r>
        <w:rPr>
          <w:rFonts w:ascii="仿宋_GB2312" w:eastAsia="仿宋_GB2312" w:cs="宋体" w:hint="eastAsia"/>
          <w:sz w:val="32"/>
          <w:szCs w:val="32"/>
        </w:rPr>
        <w:t>;</w:t>
      </w:r>
      <w:r>
        <w:rPr>
          <w:rFonts w:ascii="仿宋_GB2312" w:eastAsia="仿宋_GB2312" w:cs="宋体" w:hint="eastAsia"/>
          <w:sz w:val="32"/>
          <w:szCs w:val="32"/>
        </w:rPr>
        <w:t>“一个主要内容”，即“两学</w:t>
      </w:r>
      <w:r>
        <w:rPr>
          <w:rFonts w:ascii="仿宋_GB2312" w:eastAsia="仿宋_GB2312" w:cs="宋体"/>
          <w:sz w:val="32"/>
          <w:szCs w:val="32"/>
        </w:rPr>
        <w:t>一</w:t>
      </w:r>
      <w:r>
        <w:rPr>
          <w:rFonts w:ascii="仿宋_GB2312" w:eastAsia="仿宋_GB2312" w:cs="宋体" w:hint="eastAsia"/>
          <w:sz w:val="32"/>
          <w:szCs w:val="32"/>
        </w:rPr>
        <w:t>做”</w:t>
      </w:r>
      <w:r>
        <w:rPr>
          <w:rFonts w:ascii="仿宋_GB2312" w:eastAsia="仿宋_GB2312" w:cs="宋体" w:hint="eastAsia"/>
          <w:sz w:val="32"/>
          <w:szCs w:val="32"/>
        </w:rPr>
        <w:t>;</w:t>
      </w:r>
      <w:r>
        <w:rPr>
          <w:rFonts w:ascii="仿宋_GB2312" w:eastAsia="仿宋_GB2312" w:cs="宋体" w:hint="eastAsia"/>
          <w:sz w:val="32"/>
          <w:szCs w:val="32"/>
        </w:rPr>
        <w:t>“几个要求”，即结合党员思想和工作实际，确定主题和具体方式，做到形式多样、氛围庄重。</w:t>
      </w:r>
    </w:p>
    <w:p w:rsidR="00B66554" w:rsidRDefault="00EA4EE1">
      <w:pPr>
        <w:ind w:firstLineChars="250" w:firstLine="800"/>
        <w:rPr>
          <w:rFonts w:ascii="仿宋_GB2312" w:eastAsia="仿宋_GB2312" w:cs="宋体"/>
          <w:b/>
          <w:bCs/>
          <w:sz w:val="32"/>
          <w:szCs w:val="32"/>
        </w:rPr>
      </w:pPr>
      <w:r>
        <w:rPr>
          <w:rFonts w:ascii="仿宋_GB2312" w:eastAsia="仿宋_GB2312" w:cs="宋体"/>
          <w:b/>
          <w:bCs/>
          <w:sz w:val="32"/>
          <w:szCs w:val="32"/>
        </w:rPr>
        <w:t>一、</w:t>
      </w:r>
      <w:r>
        <w:rPr>
          <w:rFonts w:ascii="仿宋_GB2312" w:eastAsia="仿宋_GB2312" w:cs="宋体" w:hint="eastAsia"/>
          <w:b/>
          <w:bCs/>
          <w:sz w:val="32"/>
          <w:szCs w:val="32"/>
        </w:rPr>
        <w:t>党员大会</w:t>
      </w:r>
    </w:p>
    <w:p w:rsidR="00B66554" w:rsidRDefault="00EA4EE1">
      <w:pPr>
        <w:ind w:left="45" w:firstLineChars="200" w:firstLine="640"/>
        <w:rPr>
          <w:rFonts w:ascii="仿宋_GB2312" w:eastAsia="仿宋_GB2312" w:cs="宋体"/>
          <w:sz w:val="32"/>
          <w:szCs w:val="32"/>
        </w:rPr>
      </w:pPr>
      <w:r>
        <w:rPr>
          <w:rFonts w:ascii="仿宋_GB2312" w:eastAsia="仿宋_GB2312" w:cs="宋体" w:hint="eastAsia"/>
          <w:sz w:val="32"/>
          <w:szCs w:val="32"/>
        </w:rPr>
        <w:t>会议由支部委员会召集，由支部书记主持，会议议题由支部委员会根据上级党组织的指示和工作需要确定，一般每季度召开</w:t>
      </w:r>
      <w:r>
        <w:rPr>
          <w:rFonts w:ascii="仿宋_GB2312" w:eastAsia="仿宋_GB2312" w:cs="宋体" w:hint="eastAsia"/>
          <w:sz w:val="32"/>
          <w:szCs w:val="32"/>
        </w:rPr>
        <w:t>1</w:t>
      </w:r>
      <w:r>
        <w:rPr>
          <w:rFonts w:ascii="仿宋_GB2312" w:eastAsia="仿宋_GB2312" w:cs="宋体" w:hint="eastAsia"/>
          <w:sz w:val="32"/>
          <w:szCs w:val="32"/>
        </w:rPr>
        <w:t>次，支部大会的主要任务</w:t>
      </w:r>
      <w:r>
        <w:rPr>
          <w:rFonts w:ascii="仿宋_GB2312" w:eastAsia="仿宋_GB2312" w:cs="宋体" w:hint="eastAsia"/>
          <w:sz w:val="32"/>
          <w:szCs w:val="32"/>
        </w:rPr>
        <w:t>:</w:t>
      </w:r>
    </w:p>
    <w:p w:rsidR="00B66554" w:rsidRDefault="00EA4EE1">
      <w:pPr>
        <w:ind w:leftChars="304" w:left="638"/>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传达贯彻上级党组织的决议、指示</w:t>
      </w:r>
      <w:r>
        <w:rPr>
          <w:rFonts w:ascii="仿宋_GB2312" w:eastAsia="仿宋_GB2312" w:cs="宋体" w:hint="eastAsia"/>
          <w:sz w:val="32"/>
          <w:szCs w:val="32"/>
        </w:rPr>
        <w:t>;</w:t>
      </w:r>
      <w:r>
        <w:rPr>
          <w:rFonts w:ascii="仿宋_GB2312" w:eastAsia="仿宋_GB2312" w:cs="宋体" w:hint="eastAsia"/>
          <w:sz w:val="32"/>
          <w:szCs w:val="32"/>
        </w:rPr>
        <w:br/>
        <w:t>(2)</w:t>
      </w:r>
      <w:r>
        <w:rPr>
          <w:rFonts w:ascii="仿宋_GB2312" w:eastAsia="仿宋_GB2312" w:cs="宋体" w:hint="eastAsia"/>
          <w:sz w:val="32"/>
          <w:szCs w:val="32"/>
        </w:rPr>
        <w:t>听取和审查党支部委员会的工作报告</w:t>
      </w:r>
      <w:r>
        <w:rPr>
          <w:rFonts w:ascii="仿宋_GB2312" w:eastAsia="仿宋_GB2312" w:cs="宋体" w:hint="eastAsia"/>
          <w:sz w:val="32"/>
          <w:szCs w:val="32"/>
        </w:rPr>
        <w:t>;</w:t>
      </w:r>
      <w:r>
        <w:rPr>
          <w:rFonts w:ascii="仿宋_GB2312" w:eastAsia="仿宋_GB2312" w:cs="宋体" w:hint="eastAsia"/>
          <w:sz w:val="32"/>
          <w:szCs w:val="32"/>
        </w:rPr>
        <w:br/>
        <w:t>(3)</w:t>
      </w:r>
      <w:r>
        <w:rPr>
          <w:rFonts w:ascii="仿宋_GB2312" w:eastAsia="仿宋_GB2312" w:cs="宋体" w:hint="eastAsia"/>
          <w:sz w:val="32"/>
          <w:szCs w:val="32"/>
        </w:rPr>
        <w:t>讨论决定本支部的重大问题</w:t>
      </w:r>
      <w:r>
        <w:rPr>
          <w:rFonts w:ascii="仿宋_GB2312" w:eastAsia="仿宋_GB2312" w:cs="宋体" w:hint="eastAsia"/>
          <w:sz w:val="32"/>
          <w:szCs w:val="32"/>
        </w:rPr>
        <w:t>;</w:t>
      </w:r>
    </w:p>
    <w:p w:rsidR="00B66554" w:rsidRDefault="00EA4EE1">
      <w:pPr>
        <w:ind w:firstLineChars="200" w:firstLine="640"/>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讨论接收新党员和预备党员转正问题</w:t>
      </w:r>
      <w:r>
        <w:rPr>
          <w:rFonts w:ascii="仿宋_GB2312" w:eastAsia="仿宋_GB2312" w:cs="宋体"/>
          <w:sz w:val="32"/>
          <w:szCs w:val="32"/>
        </w:rPr>
        <w:t>；</w:t>
      </w:r>
    </w:p>
    <w:p w:rsidR="00B66554" w:rsidRDefault="00EA4EE1">
      <w:pPr>
        <w:ind w:firstLineChars="200" w:firstLine="640"/>
        <w:rPr>
          <w:rFonts w:ascii="仿宋_GB2312" w:eastAsia="仿宋_GB2312" w:cs="宋体"/>
          <w:sz w:val="32"/>
          <w:szCs w:val="32"/>
        </w:rPr>
      </w:pPr>
      <w:r>
        <w:rPr>
          <w:rFonts w:ascii="仿宋_GB2312" w:eastAsia="仿宋_GB2312" w:cs="宋体" w:hint="eastAsia"/>
          <w:sz w:val="32"/>
          <w:szCs w:val="32"/>
        </w:rPr>
        <w:t>(5)</w:t>
      </w:r>
      <w:r>
        <w:rPr>
          <w:rFonts w:ascii="仿宋_GB2312" w:eastAsia="仿宋_GB2312" w:cs="宋体" w:hint="eastAsia"/>
          <w:sz w:val="32"/>
          <w:szCs w:val="32"/>
        </w:rPr>
        <w:t>提出对党员的奖励和处分意见，</w:t>
      </w:r>
      <w:r>
        <w:rPr>
          <w:rFonts w:ascii="仿宋_GB2312" w:eastAsia="仿宋_GB2312" w:cs="宋体" w:hint="eastAsia"/>
          <w:sz w:val="32"/>
          <w:szCs w:val="32"/>
        </w:rPr>
        <w:t>决定职权范围内的</w:t>
      </w:r>
    </w:p>
    <w:p w:rsidR="00B66554" w:rsidRDefault="00EA4EE1">
      <w:pPr>
        <w:rPr>
          <w:rFonts w:ascii="仿宋_GB2312" w:eastAsia="仿宋_GB2312" w:cs="宋体"/>
          <w:sz w:val="32"/>
          <w:szCs w:val="32"/>
        </w:rPr>
      </w:pPr>
      <w:r>
        <w:rPr>
          <w:rFonts w:ascii="仿宋_GB2312" w:eastAsia="仿宋_GB2312" w:cs="宋体" w:hint="eastAsia"/>
          <w:sz w:val="32"/>
          <w:szCs w:val="32"/>
        </w:rPr>
        <w:t>党员的表彰和处分</w:t>
      </w:r>
      <w:r>
        <w:rPr>
          <w:rFonts w:ascii="仿宋_GB2312" w:eastAsia="仿宋_GB2312" w:cs="宋体"/>
          <w:sz w:val="32"/>
          <w:szCs w:val="32"/>
        </w:rPr>
        <w:t>；</w:t>
      </w:r>
    </w:p>
    <w:p w:rsidR="00B66554" w:rsidRDefault="00EA4EE1">
      <w:pPr>
        <w:ind w:left="30" w:firstLineChars="200" w:firstLine="640"/>
        <w:rPr>
          <w:rFonts w:ascii="仿宋_GB2312" w:eastAsia="仿宋_GB2312" w:cs="宋体"/>
          <w:sz w:val="32"/>
          <w:szCs w:val="32"/>
        </w:rPr>
      </w:pPr>
      <w:r>
        <w:rPr>
          <w:rFonts w:ascii="仿宋_GB2312" w:eastAsia="仿宋_GB2312" w:cs="宋体" w:hint="eastAsia"/>
          <w:sz w:val="32"/>
          <w:szCs w:val="32"/>
        </w:rPr>
        <w:t>(6)</w:t>
      </w:r>
      <w:r>
        <w:rPr>
          <w:rFonts w:ascii="仿宋_GB2312" w:eastAsia="仿宋_GB2312" w:cs="宋体" w:hint="eastAsia"/>
          <w:sz w:val="32"/>
          <w:szCs w:val="32"/>
        </w:rPr>
        <w:t>选举支部委员会及出席上级党的代表大会的代表，增补支部委员等。</w:t>
      </w:r>
    </w:p>
    <w:p w:rsidR="00B66554" w:rsidRDefault="00EA4EE1">
      <w:pPr>
        <w:ind w:firstLineChars="200" w:firstLine="640"/>
        <w:rPr>
          <w:rFonts w:ascii="仿宋_GB2312" w:eastAsia="仿宋_GB2312" w:cs="宋体"/>
          <w:sz w:val="32"/>
          <w:szCs w:val="32"/>
        </w:rPr>
      </w:pPr>
      <w:r>
        <w:rPr>
          <w:rFonts w:ascii="仿宋_GB2312" w:eastAsia="仿宋_GB2312" w:cs="宋体" w:hint="eastAsia"/>
          <w:sz w:val="32"/>
          <w:szCs w:val="32"/>
        </w:rPr>
        <w:t>党员大会的内容由支部委员会在会前通知党员。根据会</w:t>
      </w:r>
      <w:r>
        <w:rPr>
          <w:rFonts w:ascii="仿宋_GB2312" w:eastAsia="仿宋_GB2312" w:cs="宋体" w:hint="eastAsia"/>
          <w:sz w:val="32"/>
          <w:szCs w:val="32"/>
        </w:rPr>
        <w:lastRenderedPageBreak/>
        <w:t>议</w:t>
      </w:r>
      <w:r>
        <w:rPr>
          <w:rFonts w:ascii="仿宋_GB2312" w:eastAsia="仿宋_GB2312" w:cs="宋体"/>
          <w:sz w:val="32"/>
          <w:szCs w:val="32"/>
        </w:rPr>
        <w:t>内</w:t>
      </w:r>
      <w:r>
        <w:rPr>
          <w:rFonts w:ascii="仿宋_GB2312" w:eastAsia="仿宋_GB2312" w:cs="宋体" w:hint="eastAsia"/>
          <w:sz w:val="32"/>
          <w:szCs w:val="32"/>
        </w:rPr>
        <w:t>容的需要，会</w:t>
      </w:r>
      <w:r>
        <w:rPr>
          <w:rFonts w:ascii="仿宋_GB2312" w:eastAsia="仿宋_GB2312" w:cs="宋体"/>
          <w:sz w:val="32"/>
          <w:szCs w:val="32"/>
        </w:rPr>
        <w:t>议</w:t>
      </w:r>
      <w:r>
        <w:rPr>
          <w:rFonts w:ascii="仿宋_GB2312" w:eastAsia="仿宋_GB2312" w:cs="宋体" w:hint="eastAsia"/>
          <w:sz w:val="32"/>
          <w:szCs w:val="32"/>
        </w:rPr>
        <w:t>有时可以吸收非党干部或入党积极分</w:t>
      </w:r>
      <w:r>
        <w:rPr>
          <w:rFonts w:ascii="仿宋_GB2312" w:eastAsia="仿宋_GB2312" w:cs="宋体"/>
          <w:sz w:val="32"/>
          <w:szCs w:val="32"/>
        </w:rPr>
        <w:t>子</w:t>
      </w:r>
      <w:r>
        <w:rPr>
          <w:rFonts w:ascii="仿宋_GB2312" w:eastAsia="仿宋_GB2312" w:cs="宋体" w:hint="eastAsia"/>
          <w:sz w:val="32"/>
          <w:szCs w:val="32"/>
        </w:rPr>
        <w:t>列席。</w:t>
      </w:r>
    </w:p>
    <w:p w:rsidR="00B66554" w:rsidRDefault="00EA4EE1">
      <w:pPr>
        <w:ind w:firstLineChars="200" w:firstLine="640"/>
        <w:rPr>
          <w:rFonts w:ascii="仿宋_GB2312" w:eastAsia="仿宋_GB2312" w:cs="宋体"/>
          <w:b/>
          <w:bCs/>
          <w:sz w:val="32"/>
          <w:szCs w:val="32"/>
        </w:rPr>
      </w:pPr>
      <w:r>
        <w:rPr>
          <w:rFonts w:ascii="仿宋_GB2312" w:eastAsia="仿宋_GB2312" w:cs="宋体"/>
          <w:b/>
          <w:bCs/>
          <w:sz w:val="32"/>
          <w:szCs w:val="32"/>
        </w:rPr>
        <w:t>二、</w:t>
      </w:r>
      <w:r>
        <w:rPr>
          <w:rFonts w:ascii="仿宋_GB2312" w:eastAsia="仿宋_GB2312" w:cs="宋体" w:hint="eastAsia"/>
          <w:b/>
          <w:bCs/>
          <w:sz w:val="32"/>
          <w:szCs w:val="32"/>
        </w:rPr>
        <w:t>支部委员会</w:t>
      </w:r>
    </w:p>
    <w:p w:rsidR="00B66554" w:rsidRDefault="00EA4EE1">
      <w:pPr>
        <w:ind w:leftChars="228" w:left="479"/>
        <w:rPr>
          <w:rFonts w:ascii="仿宋_GB2312" w:eastAsia="仿宋_GB2312" w:cs="宋体"/>
          <w:sz w:val="32"/>
          <w:szCs w:val="32"/>
        </w:rPr>
      </w:pPr>
      <w:r>
        <w:rPr>
          <w:rFonts w:ascii="仿宋_GB2312" w:eastAsia="仿宋_GB2312" w:cs="宋体" w:hint="eastAsia"/>
          <w:sz w:val="32"/>
          <w:szCs w:val="32"/>
        </w:rPr>
        <w:t>一般每月召开</w:t>
      </w:r>
      <w:r>
        <w:rPr>
          <w:rFonts w:ascii="宋体" w:eastAsia="仿宋_GB2312" w:hAnsi="宋体" w:cs="宋体"/>
          <w:sz w:val="32"/>
          <w:szCs w:val="32"/>
        </w:rPr>
        <w:t> </w:t>
      </w:r>
      <w:r>
        <w:rPr>
          <w:rFonts w:ascii="仿宋_GB2312" w:eastAsia="仿宋_GB2312" w:cs="宋体" w:hint="eastAsia"/>
          <w:sz w:val="32"/>
          <w:szCs w:val="32"/>
        </w:rPr>
        <w:t>1</w:t>
      </w:r>
      <w:r>
        <w:rPr>
          <w:rFonts w:ascii="仿宋_GB2312" w:eastAsia="仿宋_GB2312" w:cs="宋体" w:hint="eastAsia"/>
          <w:sz w:val="32"/>
          <w:szCs w:val="32"/>
        </w:rPr>
        <w:t>次，支部委员会的内容包括</w:t>
      </w:r>
      <w:r>
        <w:rPr>
          <w:rFonts w:ascii="仿宋_GB2312" w:eastAsia="仿宋_GB2312" w:cs="宋体" w:hint="eastAsia"/>
          <w:sz w:val="32"/>
          <w:szCs w:val="32"/>
        </w:rPr>
        <w:t>:</w:t>
      </w:r>
      <w:r>
        <w:rPr>
          <w:rFonts w:ascii="仿宋_GB2312" w:eastAsia="仿宋_GB2312" w:cs="宋体" w:hint="eastAsia"/>
          <w:sz w:val="32"/>
          <w:szCs w:val="32"/>
        </w:rPr>
        <w:br/>
        <w:t>(1)</w:t>
      </w:r>
      <w:r>
        <w:rPr>
          <w:rFonts w:ascii="仿宋_GB2312" w:eastAsia="仿宋_GB2312" w:cs="宋体" w:hint="eastAsia"/>
          <w:sz w:val="32"/>
          <w:szCs w:val="32"/>
        </w:rPr>
        <w:t>研究贯彻执行上级党组织的决议和指示</w:t>
      </w:r>
      <w:r>
        <w:rPr>
          <w:rFonts w:ascii="仿宋_GB2312" w:eastAsia="仿宋_GB2312" w:cs="宋体" w:hint="eastAsia"/>
          <w:sz w:val="32"/>
          <w:szCs w:val="32"/>
        </w:rPr>
        <w:t>;</w:t>
      </w:r>
    </w:p>
    <w:p w:rsidR="00B66554" w:rsidRDefault="00EA4EE1">
      <w:pPr>
        <w:ind w:left="15" w:firstLineChars="150" w:firstLine="480"/>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讨论研究党支部工作计划、总结、重要活动的安排和部署等</w:t>
      </w:r>
      <w:r>
        <w:rPr>
          <w:rFonts w:ascii="仿宋_GB2312" w:eastAsia="仿宋_GB2312" w:cs="宋体" w:hint="eastAsia"/>
          <w:sz w:val="32"/>
          <w:szCs w:val="32"/>
        </w:rPr>
        <w:t>;</w:t>
      </w:r>
    </w:p>
    <w:p w:rsidR="00B66554" w:rsidRDefault="00EA4EE1">
      <w:pPr>
        <w:ind w:firstLineChars="150" w:firstLine="480"/>
        <w:rPr>
          <w:rFonts w:ascii="仿宋_GB2312" w:eastAsia="仿宋_GB2312" w:cs="宋体"/>
          <w:sz w:val="32"/>
          <w:szCs w:val="32"/>
        </w:rPr>
      </w:pPr>
      <w:r>
        <w:rPr>
          <w:rFonts w:ascii="仿宋_GB2312" w:eastAsia="仿宋_GB2312" w:cs="宋体" w:hint="eastAsia"/>
          <w:sz w:val="32"/>
          <w:szCs w:val="32"/>
        </w:rPr>
        <w:t>(3)</w:t>
      </w:r>
      <w:r>
        <w:rPr>
          <w:rFonts w:ascii="仿宋_GB2312" w:eastAsia="仿宋_GB2312" w:cs="宋体" w:hint="eastAsia"/>
          <w:sz w:val="32"/>
          <w:szCs w:val="32"/>
        </w:rPr>
        <w:t>讨论研究党员发挥先锋模范作用的问题，保证完成生产、科研、行政工作及学习、培训等任务</w:t>
      </w:r>
      <w:r>
        <w:rPr>
          <w:rFonts w:ascii="仿宋_GB2312" w:eastAsia="仿宋_GB2312" w:cs="宋体" w:hint="eastAsia"/>
          <w:sz w:val="32"/>
          <w:szCs w:val="32"/>
        </w:rPr>
        <w:t>;</w:t>
      </w:r>
      <w:r>
        <w:rPr>
          <w:rFonts w:ascii="仿宋_GB2312" w:eastAsia="仿宋_GB2312" w:cs="宋体" w:hint="eastAsia"/>
          <w:sz w:val="32"/>
          <w:szCs w:val="32"/>
        </w:rPr>
        <w:t>讨论研究党员教育管理工作和思想政治工作</w:t>
      </w:r>
      <w:r>
        <w:rPr>
          <w:rFonts w:ascii="仿宋_GB2312" w:eastAsia="仿宋_GB2312" w:cs="宋体" w:hint="eastAsia"/>
          <w:sz w:val="32"/>
          <w:szCs w:val="32"/>
        </w:rPr>
        <w:t>;</w:t>
      </w:r>
    </w:p>
    <w:p w:rsidR="00B66554" w:rsidRDefault="00EA4EE1">
      <w:pPr>
        <w:ind w:leftChars="249" w:left="523"/>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讨论研究培养发展新党员方面的问题</w:t>
      </w:r>
      <w:r>
        <w:rPr>
          <w:rFonts w:ascii="仿宋_GB2312" w:eastAsia="仿宋_GB2312" w:cs="宋体" w:hint="eastAsia"/>
          <w:sz w:val="32"/>
          <w:szCs w:val="32"/>
        </w:rPr>
        <w:t>;</w:t>
      </w:r>
      <w:r>
        <w:rPr>
          <w:rFonts w:ascii="仿宋_GB2312" w:eastAsia="仿宋_GB2312" w:cs="宋体" w:hint="eastAsia"/>
          <w:sz w:val="32"/>
          <w:szCs w:val="32"/>
        </w:rPr>
        <w:br/>
        <w:t>(5)</w:t>
      </w:r>
      <w:r>
        <w:rPr>
          <w:rFonts w:ascii="仿宋_GB2312" w:eastAsia="仿宋_GB2312" w:cs="宋体" w:hint="eastAsia"/>
          <w:sz w:val="32"/>
          <w:szCs w:val="32"/>
        </w:rPr>
        <w:t>讨论研究选拔、调整干部方面的问题</w:t>
      </w:r>
      <w:r>
        <w:rPr>
          <w:rFonts w:ascii="仿宋_GB2312" w:eastAsia="仿宋_GB2312" w:cs="宋体" w:hint="eastAsia"/>
          <w:sz w:val="32"/>
          <w:szCs w:val="32"/>
        </w:rPr>
        <w:t>;</w:t>
      </w:r>
      <w:r>
        <w:rPr>
          <w:rFonts w:ascii="仿宋_GB2312" w:eastAsia="仿宋_GB2312" w:cs="宋体" w:hint="eastAsia"/>
          <w:sz w:val="32"/>
          <w:szCs w:val="32"/>
        </w:rPr>
        <w:br/>
        <w:t>(6)</w:t>
      </w:r>
      <w:r>
        <w:rPr>
          <w:rFonts w:ascii="仿宋_GB2312" w:eastAsia="仿宋_GB2312" w:cs="宋体" w:hint="eastAsia"/>
          <w:sz w:val="32"/>
          <w:szCs w:val="32"/>
        </w:rPr>
        <w:t>讨论研究协调工、青、妇等群</w:t>
      </w:r>
      <w:r>
        <w:rPr>
          <w:rFonts w:ascii="仿宋_GB2312" w:eastAsia="仿宋_GB2312" w:cs="宋体"/>
          <w:sz w:val="32"/>
          <w:szCs w:val="32"/>
        </w:rPr>
        <w:t>众</w:t>
      </w:r>
      <w:r>
        <w:rPr>
          <w:rFonts w:ascii="仿宋_GB2312" w:eastAsia="仿宋_GB2312" w:cs="宋体" w:hint="eastAsia"/>
          <w:sz w:val="32"/>
          <w:szCs w:val="32"/>
        </w:rPr>
        <w:t>组织工作方面的问题。</w:t>
      </w:r>
    </w:p>
    <w:p w:rsidR="00B66554" w:rsidRDefault="00EA4EE1">
      <w:pPr>
        <w:ind w:leftChars="249" w:left="523" w:firstLineChars="50" w:firstLine="160"/>
        <w:rPr>
          <w:rFonts w:ascii="仿宋_GB2312" w:eastAsia="仿宋_GB2312" w:cs="宋体"/>
          <w:b/>
          <w:bCs/>
          <w:sz w:val="32"/>
          <w:szCs w:val="32"/>
        </w:rPr>
      </w:pPr>
      <w:r>
        <w:rPr>
          <w:rFonts w:ascii="仿宋_GB2312" w:eastAsia="仿宋_GB2312" w:cs="宋体"/>
          <w:b/>
          <w:bCs/>
          <w:sz w:val="32"/>
          <w:szCs w:val="32"/>
        </w:rPr>
        <w:t>三、</w:t>
      </w:r>
      <w:r>
        <w:rPr>
          <w:rFonts w:ascii="仿宋_GB2312" w:eastAsia="仿宋_GB2312" w:cs="宋体" w:hint="eastAsia"/>
          <w:b/>
          <w:bCs/>
          <w:sz w:val="32"/>
          <w:szCs w:val="32"/>
        </w:rPr>
        <w:t>党小组会</w:t>
      </w:r>
    </w:p>
    <w:p w:rsidR="00B66554" w:rsidRDefault="00EA4EE1">
      <w:pPr>
        <w:ind w:left="19" w:firstLineChars="200" w:firstLine="640"/>
        <w:rPr>
          <w:rFonts w:ascii="仿宋_GB2312" w:eastAsia="仿宋_GB2312" w:cs="宋体"/>
          <w:sz w:val="32"/>
          <w:szCs w:val="32"/>
        </w:rPr>
      </w:pPr>
      <w:r>
        <w:rPr>
          <w:rFonts w:ascii="仿宋_GB2312" w:eastAsia="仿宋_GB2312" w:cs="宋体" w:hint="eastAsia"/>
          <w:sz w:val="32"/>
          <w:szCs w:val="32"/>
        </w:rPr>
        <w:t>党小组是党支部的组成部分，是在党支部领导下对党员进行管理的</w:t>
      </w:r>
      <w:r>
        <w:rPr>
          <w:rFonts w:ascii="仿宋_GB2312" w:eastAsia="仿宋_GB2312" w:cs="宋体"/>
          <w:sz w:val="32"/>
          <w:szCs w:val="32"/>
        </w:rPr>
        <w:t>一种</w:t>
      </w:r>
      <w:r>
        <w:rPr>
          <w:rFonts w:ascii="仿宋_GB2312" w:eastAsia="仿宋_GB2312" w:cs="宋体" w:hint="eastAsia"/>
          <w:sz w:val="32"/>
          <w:szCs w:val="32"/>
        </w:rPr>
        <w:t>组织形式，不是党的</w:t>
      </w:r>
      <w:r>
        <w:rPr>
          <w:rFonts w:ascii="仿宋_GB2312" w:eastAsia="仿宋_GB2312" w:cs="宋体"/>
          <w:sz w:val="32"/>
          <w:szCs w:val="32"/>
        </w:rPr>
        <w:t>一</w:t>
      </w:r>
      <w:r>
        <w:rPr>
          <w:rFonts w:ascii="仿宋_GB2312" w:eastAsia="仿宋_GB2312" w:cs="宋体" w:hint="eastAsia"/>
          <w:sz w:val="32"/>
          <w:szCs w:val="32"/>
        </w:rPr>
        <w:t>级组织。党小组会是党员参加党内组织生活的</w:t>
      </w:r>
      <w:r>
        <w:rPr>
          <w:rFonts w:ascii="仿宋_GB2312" w:eastAsia="仿宋_GB2312" w:cs="宋体"/>
          <w:sz w:val="32"/>
          <w:szCs w:val="32"/>
        </w:rPr>
        <w:t>一</w:t>
      </w:r>
      <w:r>
        <w:rPr>
          <w:rFonts w:ascii="仿宋_GB2312" w:eastAsia="仿宋_GB2312" w:cs="宋体" w:hint="eastAsia"/>
          <w:sz w:val="32"/>
          <w:szCs w:val="32"/>
        </w:rPr>
        <w:t>种最经常最</w:t>
      </w:r>
      <w:r>
        <w:rPr>
          <w:rFonts w:ascii="仿宋_GB2312" w:eastAsia="仿宋_GB2312" w:cs="宋体"/>
          <w:sz w:val="32"/>
          <w:szCs w:val="32"/>
        </w:rPr>
        <w:t>普</w:t>
      </w:r>
      <w:r>
        <w:rPr>
          <w:rFonts w:ascii="仿宋_GB2312" w:eastAsia="仿宋_GB2312" w:cs="宋体" w:hint="eastAsia"/>
          <w:sz w:val="32"/>
          <w:szCs w:val="32"/>
        </w:rPr>
        <w:t>遍的方式。党小组会</w:t>
      </w:r>
      <w:r>
        <w:rPr>
          <w:rFonts w:ascii="仿宋_GB2312" w:eastAsia="仿宋_GB2312" w:cs="宋体"/>
          <w:sz w:val="32"/>
          <w:szCs w:val="32"/>
        </w:rPr>
        <w:t>一</w:t>
      </w:r>
      <w:r>
        <w:rPr>
          <w:rFonts w:ascii="仿宋_GB2312" w:eastAsia="仿宋_GB2312" w:cs="宋体" w:hint="eastAsia"/>
          <w:sz w:val="32"/>
          <w:szCs w:val="32"/>
        </w:rPr>
        <w:t>般每月召开</w:t>
      </w:r>
      <w:r>
        <w:rPr>
          <w:rFonts w:ascii="仿宋_GB2312" w:eastAsia="仿宋_GB2312" w:cs="宋体" w:hint="eastAsia"/>
          <w:sz w:val="32"/>
          <w:szCs w:val="32"/>
        </w:rPr>
        <w:t>1</w:t>
      </w:r>
      <w:r>
        <w:rPr>
          <w:rFonts w:ascii="仿宋_GB2312" w:eastAsia="仿宋_GB2312" w:cs="宋体" w:hint="eastAsia"/>
          <w:sz w:val="32"/>
          <w:szCs w:val="32"/>
        </w:rPr>
        <w:t>次。党小组会的内容一般围绕党的中心</w:t>
      </w:r>
      <w:r>
        <w:rPr>
          <w:rFonts w:ascii="宋体" w:eastAsia="仿宋_GB2312" w:hAnsi="宋体" w:cs="宋体"/>
          <w:sz w:val="32"/>
          <w:szCs w:val="32"/>
        </w:rPr>
        <w:t> </w:t>
      </w:r>
      <w:r>
        <w:rPr>
          <w:rFonts w:ascii="仿宋_GB2312" w:eastAsia="仿宋_GB2312" w:cs="宋体" w:hint="eastAsia"/>
          <w:sz w:val="32"/>
          <w:szCs w:val="32"/>
        </w:rPr>
        <w:t>工作和党支部的近期工作，结合本小组的实际情况确定，每次解决一两个问题，通常有以下内容</w:t>
      </w:r>
      <w:r>
        <w:rPr>
          <w:rFonts w:ascii="仿宋_GB2312" w:eastAsia="仿宋_GB2312" w:cs="宋体" w:hint="eastAsia"/>
          <w:sz w:val="32"/>
          <w:szCs w:val="32"/>
        </w:rPr>
        <w:t>:</w:t>
      </w:r>
    </w:p>
    <w:p w:rsidR="00B66554" w:rsidRDefault="00EA4EE1">
      <w:pPr>
        <w:numPr>
          <w:ilvl w:val="0"/>
          <w:numId w:val="4"/>
        </w:numPr>
        <w:rPr>
          <w:rFonts w:ascii="仿宋_GB2312" w:eastAsia="仿宋_GB2312" w:cs="宋体"/>
          <w:sz w:val="32"/>
          <w:szCs w:val="32"/>
        </w:rPr>
      </w:pPr>
      <w:r>
        <w:rPr>
          <w:rFonts w:ascii="仿宋_GB2312" w:eastAsia="仿宋_GB2312" w:cs="宋体" w:hint="eastAsia"/>
          <w:sz w:val="32"/>
          <w:szCs w:val="32"/>
        </w:rPr>
        <w:t>组织党员学习</w:t>
      </w:r>
      <w:r>
        <w:rPr>
          <w:rFonts w:ascii="仿宋_GB2312" w:eastAsia="仿宋_GB2312" w:cs="宋体" w:hint="eastAsia"/>
          <w:sz w:val="32"/>
          <w:szCs w:val="32"/>
        </w:rPr>
        <w:t>;</w:t>
      </w:r>
    </w:p>
    <w:p w:rsidR="00B66554" w:rsidRDefault="00EA4EE1">
      <w:pPr>
        <w:ind w:left="687"/>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研究贯彻执行支部决议和各项工作任务</w:t>
      </w:r>
      <w:r>
        <w:rPr>
          <w:rFonts w:ascii="仿宋_GB2312" w:eastAsia="仿宋_GB2312" w:cs="宋体" w:hint="eastAsia"/>
          <w:sz w:val="32"/>
          <w:szCs w:val="32"/>
        </w:rPr>
        <w:t>;</w:t>
      </w:r>
    </w:p>
    <w:p w:rsidR="00B66554" w:rsidRDefault="00EA4EE1">
      <w:pPr>
        <w:ind w:leftChars="327" w:left="687"/>
        <w:rPr>
          <w:rFonts w:ascii="仿宋_GB2312" w:eastAsia="仿宋_GB2312" w:cs="宋体"/>
          <w:sz w:val="32"/>
          <w:szCs w:val="32"/>
        </w:rPr>
      </w:pPr>
      <w:r>
        <w:rPr>
          <w:rFonts w:ascii="仿宋_GB2312" w:eastAsia="仿宋_GB2312" w:cs="宋体" w:hint="eastAsia"/>
          <w:sz w:val="32"/>
          <w:szCs w:val="32"/>
        </w:rPr>
        <w:lastRenderedPageBreak/>
        <w:t>(3)</w:t>
      </w:r>
      <w:r>
        <w:rPr>
          <w:rFonts w:ascii="仿宋_GB2312" w:eastAsia="仿宋_GB2312" w:cs="宋体" w:hint="eastAsia"/>
          <w:sz w:val="32"/>
          <w:szCs w:val="32"/>
        </w:rPr>
        <w:t>听取党员的思想和工作情况汇报</w:t>
      </w:r>
      <w:r>
        <w:rPr>
          <w:rFonts w:ascii="仿宋_GB2312" w:eastAsia="仿宋_GB2312" w:cs="宋体" w:hint="eastAsia"/>
          <w:sz w:val="32"/>
          <w:szCs w:val="32"/>
        </w:rPr>
        <w:t>;</w:t>
      </w:r>
    </w:p>
    <w:p w:rsidR="00B66554" w:rsidRDefault="00EA4EE1">
      <w:pPr>
        <w:ind w:leftChars="304" w:left="638"/>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开展民主评议活动</w:t>
      </w:r>
      <w:r>
        <w:rPr>
          <w:rFonts w:ascii="仿宋_GB2312" w:eastAsia="仿宋_GB2312" w:cs="宋体" w:hint="eastAsia"/>
          <w:sz w:val="32"/>
          <w:szCs w:val="32"/>
        </w:rPr>
        <w:t>;</w:t>
      </w:r>
      <w:r>
        <w:rPr>
          <w:rFonts w:ascii="仿宋_GB2312" w:eastAsia="仿宋_GB2312" w:cs="宋体" w:hint="eastAsia"/>
          <w:sz w:val="32"/>
          <w:szCs w:val="32"/>
        </w:rPr>
        <w:br/>
        <w:t>(5)</w:t>
      </w:r>
      <w:r>
        <w:rPr>
          <w:rFonts w:ascii="仿宋_GB2312" w:eastAsia="仿宋_GB2312" w:cs="宋体" w:hint="eastAsia"/>
          <w:sz w:val="32"/>
          <w:szCs w:val="32"/>
        </w:rPr>
        <w:t>研究对党员的处理和处分</w:t>
      </w:r>
      <w:r>
        <w:rPr>
          <w:rFonts w:ascii="仿宋_GB2312" w:eastAsia="仿宋_GB2312" w:cs="宋体" w:hint="eastAsia"/>
          <w:sz w:val="32"/>
          <w:szCs w:val="32"/>
        </w:rPr>
        <w:t>;</w:t>
      </w:r>
      <w:r>
        <w:rPr>
          <w:rFonts w:ascii="仿宋_GB2312" w:eastAsia="仿宋_GB2312" w:cs="宋体" w:hint="eastAsia"/>
          <w:sz w:val="32"/>
          <w:szCs w:val="32"/>
        </w:rPr>
        <w:br/>
        <w:t>(6)</w:t>
      </w:r>
      <w:r>
        <w:rPr>
          <w:rFonts w:ascii="仿宋_GB2312" w:eastAsia="仿宋_GB2312" w:cs="宋体" w:hint="eastAsia"/>
          <w:sz w:val="32"/>
          <w:szCs w:val="32"/>
        </w:rPr>
        <w:t>研究发展新党员和评选优秀党员的有关事项。</w:t>
      </w:r>
      <w:r>
        <w:rPr>
          <w:rFonts w:ascii="仿宋_GB2312" w:eastAsia="仿宋_GB2312" w:cs="宋体" w:hint="eastAsia"/>
          <w:sz w:val="32"/>
          <w:szCs w:val="32"/>
        </w:rPr>
        <w:br/>
      </w:r>
      <w:r>
        <w:rPr>
          <w:rFonts w:ascii="仿宋_GB2312" w:eastAsia="仿宋_GB2312" w:cs="宋体"/>
          <w:b/>
          <w:bCs/>
          <w:sz w:val="32"/>
          <w:szCs w:val="32"/>
        </w:rPr>
        <w:t>四、</w:t>
      </w:r>
      <w:r>
        <w:rPr>
          <w:rFonts w:ascii="仿宋_GB2312" w:eastAsia="仿宋_GB2312" w:cs="宋体" w:hint="eastAsia"/>
          <w:b/>
          <w:bCs/>
          <w:sz w:val="32"/>
          <w:szCs w:val="32"/>
        </w:rPr>
        <w:t>党课</w:t>
      </w:r>
    </w:p>
    <w:p w:rsidR="00B66554" w:rsidRDefault="00EA4EE1">
      <w:pPr>
        <w:ind w:firstLineChars="200" w:firstLine="640"/>
        <w:rPr>
          <w:rFonts w:ascii="仿宋_GB2312" w:eastAsia="仿宋_GB2312" w:cs="宋体"/>
          <w:sz w:val="32"/>
          <w:szCs w:val="32"/>
        </w:rPr>
      </w:pPr>
      <w:r>
        <w:rPr>
          <w:rFonts w:ascii="仿宋_GB2312" w:eastAsia="仿宋_GB2312" w:cs="宋体" w:hint="eastAsia"/>
          <w:sz w:val="32"/>
          <w:szCs w:val="32"/>
        </w:rPr>
        <w:t>党课是党组织以授课的形式定期对党员教育的一种方法，一般每季度开展</w:t>
      </w:r>
      <w:r>
        <w:rPr>
          <w:rFonts w:ascii="仿宋_GB2312" w:eastAsia="仿宋_GB2312" w:cs="宋体" w:hint="eastAsia"/>
          <w:sz w:val="32"/>
          <w:szCs w:val="32"/>
        </w:rPr>
        <w:t>1</w:t>
      </w:r>
      <w:r>
        <w:rPr>
          <w:rFonts w:ascii="仿宋_GB2312" w:eastAsia="仿宋_GB2312" w:cs="宋体" w:hint="eastAsia"/>
          <w:sz w:val="32"/>
          <w:szCs w:val="32"/>
        </w:rPr>
        <w:t>次。上党课的一般程序</w:t>
      </w:r>
      <w:r>
        <w:rPr>
          <w:rFonts w:ascii="仿宋_GB2312" w:eastAsia="仿宋_GB2312" w:cs="宋体" w:hint="eastAsia"/>
          <w:sz w:val="32"/>
          <w:szCs w:val="32"/>
        </w:rPr>
        <w:t>:</w:t>
      </w:r>
      <w:r>
        <w:rPr>
          <w:rFonts w:ascii="仿宋_GB2312" w:eastAsia="仿宋_GB2312" w:cs="宋体" w:hint="eastAsia"/>
          <w:sz w:val="32"/>
          <w:szCs w:val="32"/>
        </w:rPr>
        <w:t>制定计划、认真备课、组织上课、课后学习讨论。</w:t>
      </w: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B66554">
      <w:pPr>
        <w:rPr>
          <w:rFonts w:ascii="仿宋_GB2312" w:eastAsia="仿宋_GB2312" w:cs="仿宋"/>
          <w:sz w:val="32"/>
          <w:szCs w:val="32"/>
        </w:rPr>
      </w:pPr>
    </w:p>
    <w:p w:rsidR="00B66554" w:rsidRDefault="00EA4EE1" w:rsidP="00F02381">
      <w:pPr>
        <w:pStyle w:val="a6"/>
        <w:widowControl/>
        <w:spacing w:after="120" w:line="324" w:lineRule="atLeast"/>
        <w:ind w:firstLineChars="500" w:firstLine="2209"/>
        <w:rPr>
          <w:rFonts w:ascii="黑体" w:eastAsia="黑体" w:cs="宋体"/>
          <w:b/>
          <w:bCs/>
          <w:color w:val="000000"/>
          <w:sz w:val="44"/>
          <w:szCs w:val="44"/>
        </w:rPr>
      </w:pPr>
      <w:r>
        <w:rPr>
          <w:rFonts w:ascii="黑体" w:eastAsia="黑体" w:cs="宋体" w:hint="eastAsia"/>
          <w:b/>
          <w:bCs/>
          <w:color w:val="000000"/>
          <w:sz w:val="44"/>
          <w:szCs w:val="44"/>
        </w:rPr>
        <w:lastRenderedPageBreak/>
        <w:t>白城市民委（宗教局）</w:t>
      </w:r>
    </w:p>
    <w:p w:rsidR="00B66554" w:rsidRDefault="00EA4EE1" w:rsidP="00F02381">
      <w:pPr>
        <w:pStyle w:val="a6"/>
        <w:widowControl/>
        <w:spacing w:after="120" w:line="324" w:lineRule="atLeast"/>
        <w:ind w:firstLineChars="500" w:firstLine="2209"/>
        <w:rPr>
          <w:rFonts w:ascii="黑体" w:eastAsia="黑体" w:cs="宋体"/>
          <w:color w:val="000000"/>
          <w:sz w:val="44"/>
          <w:szCs w:val="44"/>
        </w:rPr>
      </w:pPr>
      <w:r>
        <w:rPr>
          <w:rFonts w:ascii="黑体" w:eastAsia="黑体" w:cs="宋体" w:hint="eastAsia"/>
          <w:b/>
          <w:bCs/>
          <w:color w:val="000000"/>
          <w:sz w:val="44"/>
          <w:szCs w:val="44"/>
        </w:rPr>
        <w:t>领导干部讲党课制度</w:t>
      </w:r>
    </w:p>
    <w:p w:rsidR="00B66554" w:rsidRDefault="00B66554">
      <w:pPr>
        <w:pStyle w:val="a6"/>
        <w:widowControl/>
        <w:spacing w:after="120" w:line="324" w:lineRule="atLeast"/>
        <w:ind w:firstLineChars="200" w:firstLine="640"/>
        <w:rPr>
          <w:rFonts w:ascii="仿宋_GB2312" w:eastAsia="仿宋_GB2312" w:cs="仿宋_GB2312"/>
          <w:color w:val="000000"/>
          <w:sz w:val="32"/>
          <w:szCs w:val="32"/>
        </w:rPr>
      </w:pPr>
    </w:p>
    <w:p w:rsidR="00B66554" w:rsidRDefault="00EA4EE1">
      <w:pPr>
        <w:pStyle w:val="a6"/>
        <w:widowControl/>
        <w:spacing w:after="120" w:line="324" w:lineRule="atLeas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第一条</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党课是党组织以授课的形式定期对党员教育的一种方法，</w:t>
      </w:r>
      <w:r>
        <w:rPr>
          <w:rFonts w:ascii="仿宋_GB2312" w:eastAsia="仿宋_GB2312" w:cs="仿宋_GB2312" w:hint="eastAsia"/>
          <w:color w:val="000000"/>
          <w:sz w:val="32"/>
          <w:szCs w:val="32"/>
        </w:rPr>
        <w:t>明确党课教育的根本目的是提高党员素质，发挥党员作用，必须坚持党课教育的党性原则、理论联系实际、党员领导干部带头。</w:t>
      </w:r>
    </w:p>
    <w:p w:rsidR="00B66554" w:rsidRDefault="00EA4EE1">
      <w:pPr>
        <w:ind w:firstLineChars="200" w:firstLine="640"/>
        <w:rPr>
          <w:rFonts w:ascii="仿宋_GB2312" w:eastAsia="仿宋_GB2312" w:cs="仿宋_GB2312"/>
          <w:sz w:val="32"/>
          <w:szCs w:val="32"/>
        </w:rPr>
      </w:pPr>
      <w:r>
        <w:rPr>
          <w:rFonts w:ascii="仿宋_GB2312" w:eastAsia="仿宋_GB2312" w:cs="仿宋_GB2312"/>
          <w:color w:val="000000"/>
          <w:sz w:val="32"/>
          <w:szCs w:val="32"/>
        </w:rPr>
        <w:t>第二条</w:t>
      </w:r>
      <w:r>
        <w:rPr>
          <w:rFonts w:ascii="仿宋_GB2312" w:eastAsia="仿宋_GB2312" w:cs="仿宋_GB2312"/>
          <w:color w:val="000000"/>
          <w:sz w:val="32"/>
          <w:szCs w:val="32"/>
        </w:rPr>
        <w:t xml:space="preserve"> </w:t>
      </w:r>
      <w:r>
        <w:rPr>
          <w:rFonts w:ascii="仿宋_GB2312" w:eastAsia="仿宋_GB2312" w:cs="仿宋_GB2312"/>
          <w:sz w:val="32"/>
          <w:szCs w:val="32"/>
        </w:rPr>
        <w:t>领导干部讲党课要着眼大局、紧跟大局、服务大局，坚持思想引领，强化问题导向，重在解疑释惑，切实帮助广大党员解决学习、工作、生活中面临的各种思想问题和现实问题，真正达到入脑入心、提神鼓劲、凝心聚力的效果。</w:t>
      </w:r>
    </w:p>
    <w:p w:rsidR="00B66554" w:rsidRDefault="00EA4EE1">
      <w:pPr>
        <w:ind w:firstLineChars="150" w:firstLine="480"/>
        <w:rPr>
          <w:rFonts w:ascii="仿宋_GB2312" w:eastAsia="仿宋_GB2312" w:cs="仿宋_GB2312"/>
          <w:sz w:val="32"/>
          <w:szCs w:val="32"/>
        </w:rPr>
      </w:pPr>
      <w:r>
        <w:rPr>
          <w:rFonts w:ascii="仿宋_GB2312" w:eastAsia="仿宋_GB2312" w:cs="仿宋_GB2312"/>
          <w:sz w:val="32"/>
          <w:szCs w:val="32"/>
        </w:rPr>
        <w:t>（一）强化思想引领。党课要把好政治方向，站稳政治立场，传播正确观点，深入宣讲党的基本理论、路线方针政策和重大决策部署，引导党员强化理论武装、改造主观世界、凝聚思想共识，坚守共产党人的精神家</w:t>
      </w:r>
      <w:r>
        <w:rPr>
          <w:rFonts w:ascii="仿宋_GB2312" w:eastAsia="仿宋_GB2312" w:cs="仿宋_GB2312"/>
          <w:sz w:val="32"/>
          <w:szCs w:val="32"/>
        </w:rPr>
        <w:t>园，坚定实现</w:t>
      </w:r>
      <w:r>
        <w:rPr>
          <w:rFonts w:ascii="仿宋_GB2312" w:eastAsia="仿宋_GB2312" w:cs="仿宋_GB2312" w:hint="eastAsia"/>
          <w:sz w:val="32"/>
          <w:szCs w:val="32"/>
        </w:rPr>
        <w:t>“</w:t>
      </w:r>
      <w:r>
        <w:rPr>
          <w:rFonts w:ascii="仿宋_GB2312" w:eastAsia="仿宋_GB2312" w:cs="仿宋_GB2312"/>
          <w:sz w:val="32"/>
          <w:szCs w:val="32"/>
        </w:rPr>
        <w:t>两个一百年</w:t>
      </w:r>
      <w:r>
        <w:rPr>
          <w:rFonts w:ascii="仿宋_GB2312" w:eastAsia="仿宋_GB2312" w:cs="仿宋_GB2312" w:hint="eastAsia"/>
          <w:sz w:val="32"/>
          <w:szCs w:val="32"/>
        </w:rPr>
        <w:t>”</w:t>
      </w:r>
      <w:r>
        <w:rPr>
          <w:rFonts w:ascii="仿宋_GB2312" w:eastAsia="仿宋_GB2312" w:cs="仿宋_GB2312"/>
          <w:sz w:val="32"/>
          <w:szCs w:val="32"/>
        </w:rPr>
        <w:t>和中华民族伟大复兴</w:t>
      </w:r>
      <w:r>
        <w:rPr>
          <w:rFonts w:ascii="仿宋_GB2312" w:eastAsia="仿宋_GB2312" w:cs="仿宋_GB2312" w:hint="eastAsia"/>
          <w:sz w:val="32"/>
          <w:szCs w:val="32"/>
        </w:rPr>
        <w:t>“</w:t>
      </w:r>
      <w:r>
        <w:rPr>
          <w:rFonts w:ascii="仿宋_GB2312" w:eastAsia="仿宋_GB2312" w:cs="仿宋_GB2312"/>
          <w:sz w:val="32"/>
          <w:szCs w:val="32"/>
        </w:rPr>
        <w:t>中国梦</w:t>
      </w:r>
      <w:r>
        <w:rPr>
          <w:rFonts w:ascii="仿宋_GB2312" w:eastAsia="仿宋_GB2312" w:cs="仿宋_GB2312" w:hint="eastAsia"/>
          <w:sz w:val="32"/>
          <w:szCs w:val="32"/>
        </w:rPr>
        <w:t>”</w:t>
      </w:r>
      <w:r>
        <w:rPr>
          <w:rFonts w:ascii="仿宋_GB2312" w:eastAsia="仿宋_GB2312" w:cs="仿宋_GB2312"/>
          <w:sz w:val="32"/>
          <w:szCs w:val="32"/>
        </w:rPr>
        <w:t>的信念。</w:t>
      </w:r>
    </w:p>
    <w:p w:rsidR="00B66554" w:rsidRDefault="00EA4EE1">
      <w:pPr>
        <w:ind w:firstLineChars="200" w:firstLine="640"/>
        <w:rPr>
          <w:rFonts w:ascii="仿宋_GB2312" w:eastAsia="仿宋_GB2312" w:cs="仿宋_GB2312"/>
          <w:sz w:val="32"/>
          <w:szCs w:val="32"/>
        </w:rPr>
      </w:pPr>
      <w:r>
        <w:rPr>
          <w:rFonts w:ascii="仿宋_GB2312" w:eastAsia="仿宋_GB2312" w:cs="仿宋_GB2312"/>
          <w:sz w:val="32"/>
          <w:szCs w:val="32"/>
        </w:rPr>
        <w:t>（二）注重联系实际。党课要坚持理论联系实际，善于把党的理论与党领导人民正在进行的伟大实践结合起来，把中央的部署要求与本单位改革发展稳定的具体实际结合起来，把对党员的普遍性要求与不同党员的差异性结合起来，</w:t>
      </w:r>
      <w:r>
        <w:rPr>
          <w:rFonts w:ascii="仿宋_GB2312" w:eastAsia="仿宋_GB2312" w:cs="仿宋_GB2312"/>
          <w:sz w:val="32"/>
          <w:szCs w:val="32"/>
        </w:rPr>
        <w:lastRenderedPageBreak/>
        <w:t>增强党课的说服力、感染，防止照本宣科、生搬硬套、浮光掠影现象。同时，要注重紧密联系授课人自身的思想工作实际，真正把自己摆进去，躬身反省、自我完善，做到既教育别人、更教育自我，既在思想上引导、更在行动上示范。</w:t>
      </w:r>
    </w:p>
    <w:p w:rsidR="00B66554" w:rsidRDefault="00EA4EE1">
      <w:pPr>
        <w:ind w:firstLineChars="200" w:firstLine="640"/>
        <w:rPr>
          <w:rFonts w:ascii="仿宋_GB2312" w:eastAsia="仿宋_GB2312" w:cs="仿宋_GB2312"/>
          <w:sz w:val="32"/>
          <w:szCs w:val="32"/>
        </w:rPr>
      </w:pPr>
      <w:r>
        <w:rPr>
          <w:rFonts w:ascii="仿宋_GB2312" w:eastAsia="仿宋_GB2312" w:cs="仿宋_GB2312"/>
          <w:sz w:val="32"/>
          <w:szCs w:val="32"/>
        </w:rPr>
        <w:t>（三）突出问题导向。授课前要深入开展调</w:t>
      </w:r>
      <w:r>
        <w:rPr>
          <w:rFonts w:ascii="仿宋_GB2312" w:eastAsia="仿宋_GB2312" w:cs="仿宋_GB2312"/>
          <w:sz w:val="32"/>
          <w:szCs w:val="32"/>
        </w:rPr>
        <w:t>查研究，摸清党员群众在思想认识上普遍存在的困惑疑虑，以及实际工作中存在的具体问题，认真组织党课材料，精心撰写党课教案，着力解答党员普遍关注的热点、焦点、疑点问题，切实增强针对性，确保党课质量。</w:t>
      </w:r>
    </w:p>
    <w:p w:rsidR="00B66554" w:rsidRDefault="00EA4EE1">
      <w:pPr>
        <w:ind w:firstLineChars="200" w:firstLine="640"/>
        <w:rPr>
          <w:rFonts w:ascii="仿宋_GB2312" w:eastAsia="仿宋_GB2312" w:cs="仿宋_GB2312"/>
          <w:sz w:val="32"/>
          <w:szCs w:val="32"/>
        </w:rPr>
      </w:pPr>
      <w:r>
        <w:rPr>
          <w:rFonts w:ascii="仿宋_GB2312" w:eastAsia="仿宋_GB2312" w:cs="仿宋_GB2312"/>
          <w:sz w:val="32"/>
          <w:szCs w:val="32"/>
        </w:rPr>
        <w:t>（四）增强授课实效。要采取启发式、研讨式、体验式、案例式等生动活泼的授课方式，运用多媒体等现代信息技术手段，着力增强党课的影响力、吸引力，避免抽象空洞、枯燥乏味。</w:t>
      </w:r>
    </w:p>
    <w:p w:rsidR="00B66554" w:rsidRDefault="00EA4EE1">
      <w:pPr>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sz w:val="32"/>
          <w:szCs w:val="32"/>
        </w:rPr>
        <w:t>第三条</w:t>
      </w:r>
      <w:r>
        <w:rPr>
          <w:rFonts w:ascii="仿宋_GB2312" w:eastAsia="仿宋_GB2312" w:cs="仿宋_GB2312"/>
          <w:sz w:val="32"/>
          <w:szCs w:val="32"/>
        </w:rPr>
        <w:t xml:space="preserve">  </w:t>
      </w:r>
      <w:r>
        <w:rPr>
          <w:rFonts w:ascii="仿宋_GB2312" w:eastAsia="仿宋_GB2312" w:cs="仿宋_GB2312"/>
          <w:sz w:val="32"/>
          <w:szCs w:val="32"/>
        </w:rPr>
        <w:t>党课的基本内容：重点讲授十九大精神及十九届四中全会精神，习近平总书记系列重要讲话精神，中国特色社会主义理论体系，党的基本理论、基本路线、</w:t>
      </w:r>
      <w:r>
        <w:rPr>
          <w:rFonts w:ascii="仿宋_GB2312" w:eastAsia="仿宋_GB2312" w:cs="仿宋_GB2312"/>
          <w:sz w:val="32"/>
          <w:szCs w:val="32"/>
        </w:rPr>
        <w:t>基本纲领、基本经验、基本要求，中央的路线方针政策和省委、市委重大决策部署，时事政治和形势任务，政策法规等。</w:t>
      </w:r>
    </w:p>
    <w:p w:rsidR="00B66554" w:rsidRDefault="00EA4EE1">
      <w:pPr>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sz w:val="32"/>
          <w:szCs w:val="32"/>
        </w:rPr>
        <w:t>第四条</w:t>
      </w:r>
      <w:r>
        <w:rPr>
          <w:rFonts w:ascii="仿宋_GB2312" w:eastAsia="仿宋_GB2312" w:cs="仿宋_GB2312"/>
          <w:sz w:val="32"/>
          <w:szCs w:val="32"/>
        </w:rPr>
        <w:t xml:space="preserve">  </w:t>
      </w:r>
      <w:r>
        <w:rPr>
          <w:rFonts w:ascii="仿宋_GB2312" w:eastAsia="仿宋_GB2312" w:cs="仿宋_GB2312"/>
          <w:sz w:val="32"/>
          <w:szCs w:val="32"/>
        </w:rPr>
        <w:t>授课人员及课时要求：民委党组成员每年至少讲</w:t>
      </w:r>
      <w:r>
        <w:rPr>
          <w:rFonts w:ascii="仿宋_GB2312" w:eastAsia="仿宋_GB2312" w:cs="仿宋_GB2312"/>
          <w:sz w:val="32"/>
          <w:szCs w:val="32"/>
        </w:rPr>
        <w:t>2</w:t>
      </w:r>
      <w:r>
        <w:rPr>
          <w:rFonts w:ascii="仿宋_GB2312" w:eastAsia="仿宋_GB2312" w:cs="仿宋_GB2312"/>
          <w:sz w:val="32"/>
          <w:szCs w:val="32"/>
        </w:rPr>
        <w:t>次党课。</w:t>
      </w:r>
    </w:p>
    <w:p w:rsidR="00B66554" w:rsidRDefault="00EA4EE1">
      <w:pPr>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sz w:val="32"/>
          <w:szCs w:val="32"/>
        </w:rPr>
        <w:t>第五条</w:t>
      </w:r>
      <w:r>
        <w:rPr>
          <w:rFonts w:ascii="仿宋_GB2312" w:eastAsia="仿宋_GB2312" w:cs="仿宋_GB2312"/>
          <w:sz w:val="32"/>
          <w:szCs w:val="32"/>
        </w:rPr>
        <w:t xml:space="preserve">  </w:t>
      </w:r>
      <w:r>
        <w:rPr>
          <w:rFonts w:ascii="仿宋_GB2312" w:eastAsia="仿宋_GB2312" w:cs="仿宋_GB2312"/>
          <w:sz w:val="32"/>
          <w:szCs w:val="32"/>
        </w:rPr>
        <w:t>方式方法：可采取集中现场讲课、结合主题党日活动到到基层调研的机会，与基层党员干部座谈互动等方</w:t>
      </w:r>
      <w:r>
        <w:rPr>
          <w:rFonts w:ascii="仿宋_GB2312" w:eastAsia="仿宋_GB2312" w:cs="仿宋_GB2312"/>
          <w:sz w:val="32"/>
          <w:szCs w:val="32"/>
        </w:rPr>
        <w:lastRenderedPageBreak/>
        <w:t>式讲党课。</w:t>
      </w:r>
    </w:p>
    <w:p w:rsidR="00B66554" w:rsidRDefault="00EA4EE1">
      <w:pPr>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sz w:val="32"/>
          <w:szCs w:val="32"/>
        </w:rPr>
        <w:t>第六条</w:t>
      </w:r>
      <w:r>
        <w:rPr>
          <w:rFonts w:ascii="仿宋_GB2312" w:eastAsia="仿宋_GB2312" w:cs="仿宋_GB2312"/>
          <w:sz w:val="32"/>
          <w:szCs w:val="32"/>
        </w:rPr>
        <w:t xml:space="preserve">  </w:t>
      </w:r>
      <w:r>
        <w:rPr>
          <w:rFonts w:ascii="仿宋_GB2312" w:eastAsia="仿宋_GB2312" w:cs="仿宋_GB2312"/>
          <w:sz w:val="32"/>
          <w:szCs w:val="32"/>
        </w:rPr>
        <w:t>精心准备。处级以上党员领导干部和党支部书记要带头学习，带头写读书笔记和心得体会，不断提高自身政治理论水平，为上好党课奠定理论基础。要在认真学习领会中央、省委、市委精神要求的基础上，深入调研，了</w:t>
      </w:r>
      <w:r>
        <w:rPr>
          <w:rFonts w:ascii="仿宋_GB2312" w:eastAsia="仿宋_GB2312" w:cs="仿宋_GB2312"/>
          <w:sz w:val="32"/>
          <w:szCs w:val="32"/>
        </w:rPr>
        <w:t>解党员的思想作风状况，贴近实际，接地气，为上好党课积累素材。</w:t>
      </w:r>
    </w:p>
    <w:p w:rsidR="00B66554" w:rsidRDefault="00B66554">
      <w:pPr>
        <w:rPr>
          <w:rFonts w:ascii="仿宋_GB2312" w:eastAsia="仿宋_GB2312" w:cs="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jc w:val="center"/>
        <w:rPr>
          <w:rFonts w:ascii="黑体" w:eastAsia="黑体"/>
          <w:b/>
          <w:bCs/>
          <w:sz w:val="44"/>
          <w:szCs w:val="44"/>
        </w:rPr>
      </w:pPr>
      <w:r>
        <w:rPr>
          <w:rFonts w:ascii="黑体" w:eastAsia="黑体" w:hint="eastAsia"/>
          <w:b/>
          <w:bCs/>
          <w:sz w:val="44"/>
          <w:szCs w:val="44"/>
        </w:rPr>
        <w:lastRenderedPageBreak/>
        <w:t>白城市民委（宗教局）</w:t>
      </w:r>
    </w:p>
    <w:p w:rsidR="00B66554" w:rsidRDefault="00EA4EE1">
      <w:pPr>
        <w:jc w:val="center"/>
        <w:rPr>
          <w:rFonts w:ascii="黑体" w:eastAsia="黑体"/>
          <w:b/>
          <w:bCs/>
          <w:sz w:val="44"/>
          <w:szCs w:val="44"/>
        </w:rPr>
      </w:pPr>
      <w:r>
        <w:rPr>
          <w:rFonts w:ascii="黑体" w:eastAsia="黑体" w:hint="eastAsia"/>
          <w:b/>
          <w:bCs/>
          <w:sz w:val="44"/>
          <w:szCs w:val="44"/>
        </w:rPr>
        <w:t>谈心谈话制度</w:t>
      </w:r>
    </w:p>
    <w:p w:rsidR="00B66554" w:rsidRDefault="00B66554">
      <w:pPr>
        <w:jc w:val="center"/>
        <w:rPr>
          <w:rFonts w:ascii="黑体" w:eastAsia="黑体"/>
          <w:b/>
          <w:bCs/>
          <w:sz w:val="44"/>
          <w:szCs w:val="44"/>
        </w:rPr>
      </w:pP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谈心谈话对象：本</w:t>
      </w:r>
      <w:r>
        <w:rPr>
          <w:rFonts w:ascii="仿宋_GB2312" w:eastAsia="仿宋_GB2312" w:hint="eastAsia"/>
          <w:sz w:val="32"/>
          <w:szCs w:val="32"/>
        </w:rPr>
        <w:t>单位</w:t>
      </w:r>
      <w:r>
        <w:rPr>
          <w:rFonts w:ascii="仿宋_GB2312" w:eastAsia="仿宋_GB2312" w:hint="eastAsia"/>
          <w:sz w:val="32"/>
          <w:szCs w:val="32"/>
        </w:rPr>
        <w:t>中</w:t>
      </w:r>
      <w:r>
        <w:rPr>
          <w:rFonts w:ascii="仿宋_GB2312" w:eastAsia="仿宋_GB2312" w:hint="eastAsia"/>
          <w:sz w:val="32"/>
          <w:szCs w:val="32"/>
        </w:rPr>
        <w:t>的工作人员</w:t>
      </w:r>
      <w:r>
        <w:rPr>
          <w:rFonts w:ascii="仿宋_GB2312" w:eastAsia="仿宋_GB2312" w:hint="eastAsia"/>
          <w:sz w:val="32"/>
          <w:szCs w:val="32"/>
        </w:rPr>
        <w:t>。</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谈心谈话内容：根据不同时期、不同对象的具体情况确定谈心谈话内容，做到全面了解，突出重点。</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（一）了解工作人员的思想、工作、生活等情况，听取工作人员各种问题、实际困难的反映。</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 xml:space="preserve"> </w:t>
      </w:r>
      <w:r>
        <w:rPr>
          <w:rFonts w:ascii="仿宋_GB2312" w:eastAsia="仿宋_GB2312" w:hint="eastAsia"/>
          <w:sz w:val="32"/>
          <w:szCs w:val="32"/>
        </w:rPr>
        <w:t>听取工作人员对领导班子建设的意见、要求和建议。</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 xml:space="preserve"> </w:t>
      </w:r>
      <w:r>
        <w:rPr>
          <w:rFonts w:ascii="仿宋_GB2312" w:eastAsia="仿宋_GB2312" w:hint="eastAsia"/>
          <w:sz w:val="32"/>
          <w:szCs w:val="32"/>
        </w:rPr>
        <w:t>听取工作人员关于单位工作特别是思想作风建设、业务建设、队伍建设等方面的意见、要求和建议。</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 xml:space="preserve"> </w:t>
      </w:r>
      <w:r>
        <w:rPr>
          <w:rFonts w:ascii="仿宋_GB2312" w:eastAsia="仿宋_GB2312" w:hint="eastAsia"/>
          <w:sz w:val="32"/>
          <w:szCs w:val="32"/>
        </w:rPr>
        <w:t>谈心谈话中，肯定工作人员的成绩和指出存在的问题，提出努力的方面，在思想上帮助，工作上和生活上关心，充分调动工作人员的工作积极性，化消极因素为积极因素，鼓励工作人员努力学习，奋发工作，积极向上。</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谈心谈话要求：谈心谈话，是一项经常性的思想政治工作，负责谈心谈话的干部，对分管范围内的谈心谈话对象，至少每年谈心谈话一次。遇特殊情况，要及时开展谈心谈话工作。</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 xml:space="preserve"> </w:t>
      </w:r>
      <w:r>
        <w:rPr>
          <w:rFonts w:ascii="仿宋_GB2312" w:eastAsia="仿宋_GB2312" w:hint="eastAsia"/>
          <w:sz w:val="32"/>
          <w:szCs w:val="32"/>
        </w:rPr>
        <w:t>发现工作人员思想作风上的问题，要及时谈心谈话</w:t>
      </w:r>
      <w:r>
        <w:rPr>
          <w:rFonts w:ascii="仿宋_GB2312" w:eastAsia="仿宋_GB2312" w:hint="eastAsia"/>
          <w:sz w:val="32"/>
          <w:szCs w:val="32"/>
        </w:rPr>
        <w:t>提醒，防微杜渐。</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lastRenderedPageBreak/>
        <w:t>（二）工作人员之间，科室内部出现不团结苗头，要及时谈心谈话疏导，把矛盾消除在萌芽状态。</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（三）工作人员在工作中遇到困难和挫折时，要及时谈心谈话，以提高他们克服困难的信心和勇气。</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（四）工作人员在职务变动，或者岗位变动、退休时，要及时谈话谈心，做细致思想政治工作。</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谈心谈话方法：谈心谈话是担任一定领导职务的干部必须学会和掌握的思想政治工作，因此，开展谈心谈话，要注意方法，讲究效果。找工作人员谈心谈话一般以个人谈心谈话方式为主，也可根据情况采取集体谈心谈话的方式进行。领导干部可以主动关</w:t>
      </w:r>
      <w:r>
        <w:rPr>
          <w:rFonts w:ascii="仿宋_GB2312" w:eastAsia="仿宋_GB2312" w:hint="eastAsia"/>
          <w:sz w:val="32"/>
          <w:szCs w:val="32"/>
        </w:rPr>
        <w:t>心和了解谈心谈话对象的思想、工作等情况，注重谈心谈话的及时性、针对性、有效性。</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spacing w:line="576" w:lineRule="exact"/>
        <w:jc w:val="center"/>
        <w:rPr>
          <w:rFonts w:ascii="黑体" w:eastAsia="黑体"/>
          <w:b/>
          <w:sz w:val="44"/>
          <w:szCs w:val="44"/>
        </w:rPr>
      </w:pPr>
      <w:r>
        <w:rPr>
          <w:rFonts w:ascii="黑体" w:eastAsia="黑体" w:hint="eastAsia"/>
          <w:b/>
          <w:sz w:val="44"/>
          <w:szCs w:val="44"/>
        </w:rPr>
        <w:lastRenderedPageBreak/>
        <w:t>白城市民委（宗教局）</w:t>
      </w:r>
    </w:p>
    <w:p w:rsidR="00B66554" w:rsidRDefault="00EA4EE1">
      <w:pPr>
        <w:jc w:val="center"/>
        <w:rPr>
          <w:rFonts w:ascii="黑体" w:eastAsia="黑体"/>
          <w:b/>
          <w:sz w:val="36"/>
          <w:szCs w:val="36"/>
        </w:rPr>
      </w:pPr>
      <w:r>
        <w:rPr>
          <w:rFonts w:ascii="黑体" w:eastAsia="黑体" w:hint="eastAsia"/>
          <w:b/>
          <w:sz w:val="44"/>
          <w:szCs w:val="44"/>
        </w:rPr>
        <w:t>信访工作制度</w:t>
      </w:r>
    </w:p>
    <w:p w:rsidR="00B66554" w:rsidRDefault="00B66554">
      <w:pPr>
        <w:ind w:firstLine="435"/>
        <w:rPr>
          <w:rFonts w:ascii="仿宋_GB2312" w:eastAsia="仿宋_GB2312"/>
          <w:sz w:val="32"/>
          <w:szCs w:val="32"/>
        </w:rPr>
      </w:pP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根据《信访条例》第五条“县级以上人民政府应当建立统一领导、部门协调、统筹兼顾、标本兼治、各负其责、齐抓共管的信访工作格局”和第七条“各级人民政府应当建立健全信访工作责任制”的规定，结合民族宗教工作实际，特制定本制度。</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一、建立来信来访登记手续。对群众来信来访由局人秘科登记，提出处理意见，登记要当即完成，不得拖延次日。</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二、建立来信来访接待日。每周一为群众来信来访接待日，集中处理群众来信来访问题。对重大信访事件，局长或分管领导要亲自接待处理。</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三、市民委领导及其科（室）负责人应科学、民主决策，认真履行职责，深怀爱民之心，恪守为民之责，善谋富民之策，多办利民之事，从源头上预防导致信访事项的矛盾和纠纷，做到源头治访。</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四、落实责任。市民委主要领导是民委信访工作第一责任人，对信访工作负总责；市民委分管民族宗教工作的领导是重要责任人，对信访工作负领导责任；民族宗教科长（负责人）管</w:t>
      </w:r>
      <w:r>
        <w:rPr>
          <w:rFonts w:ascii="仿宋_GB2312" w:eastAsia="仿宋_GB2312"/>
          <w:sz w:val="32"/>
          <w:szCs w:val="32"/>
        </w:rPr>
        <w:t>理</w:t>
      </w:r>
      <w:r>
        <w:rPr>
          <w:rFonts w:ascii="仿宋_GB2312" w:eastAsia="仿宋_GB2312" w:hint="eastAsia"/>
          <w:sz w:val="32"/>
          <w:szCs w:val="32"/>
        </w:rPr>
        <w:t>范围内的信访事项，为首办责任人，对信访工作负直接责</w:t>
      </w:r>
      <w:r>
        <w:rPr>
          <w:rFonts w:ascii="仿宋_GB2312" w:eastAsia="仿宋_GB2312" w:hint="eastAsia"/>
          <w:sz w:val="32"/>
          <w:szCs w:val="32"/>
        </w:rPr>
        <w:t>任，并实行全过程负责制。</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lastRenderedPageBreak/>
        <w:t>五、批办处理程序。对群众来信来访，局人秘科进行初审登记，对需报送分管领导处理的，要提出处理意见，及时报送；领导同志形成批示意见后，转有关科（室）、单位及时办理，对需要科（室）、外县民族宗教局直接办理的，由人秘科直接转交。一般性案件要能办即办，不能当即办结的，要至多在两周内办结；复杂性信访案件，要在二个月内办结。</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六、搞好协办督办。对涉及多个科室的来信来访，由局人秘科牵头，协调组织各科（室）共同研究办理。需转回各县（市、区）的要在三日内转出；群众来访要当日处理或转出。局机关人秘科负责</w:t>
      </w:r>
      <w:r>
        <w:rPr>
          <w:rFonts w:ascii="仿宋_GB2312" w:eastAsia="仿宋_GB2312" w:hint="eastAsia"/>
          <w:sz w:val="32"/>
          <w:szCs w:val="32"/>
        </w:rPr>
        <w:t>重要信访事项的办结进度，督办领导批示案件的落实情况，切实维护少数民族群众和信教群众的正当权益。</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七、结果反馈。凡是群众来信来访，都要实行结果反馈。对领导批办的，处理结果要反馈给批办人；对局人秘科移交各科（室）的，各科（室）要将结果反馈到人秘科；交各县（市、区）民族宗教部门办理的，由交办科（室）及时督办，并搞好结果反馈。对重大信访事件要形成书面反馈报告，做到事事有回音，件件有着落。</w:t>
      </w:r>
    </w:p>
    <w:p w:rsidR="00B66554" w:rsidRDefault="00EA4EE1">
      <w:pPr>
        <w:ind w:firstLineChars="200" w:firstLine="640"/>
        <w:rPr>
          <w:rFonts w:ascii="仿宋_GB2312" w:eastAsia="仿宋_GB2312"/>
          <w:sz w:val="32"/>
          <w:szCs w:val="32"/>
        </w:rPr>
      </w:pPr>
      <w:r>
        <w:rPr>
          <w:rFonts w:ascii="仿宋_GB2312" w:eastAsia="仿宋_GB2312" w:hint="eastAsia"/>
          <w:sz w:val="32"/>
          <w:szCs w:val="32"/>
        </w:rPr>
        <w:t>八、责任追究。对在信访接待中，因不认真执行政策法规，造成不良影响或使群众利益受损的，要依照《公务员法》等有关规定进行处罚。情节严重的，要依照有关规定给予党纪政纪处分。对工作中未按本制度规定办理，或因工作不负</w:t>
      </w:r>
      <w:r>
        <w:rPr>
          <w:rFonts w:ascii="仿宋_GB2312" w:eastAsia="仿宋_GB2312" w:hint="eastAsia"/>
          <w:sz w:val="32"/>
          <w:szCs w:val="32"/>
        </w:rPr>
        <w:lastRenderedPageBreak/>
        <w:t>责任、推诿扯皮而影响信访工作的，要追究当事人和主管领导的责任，并取消其年终评先选优资格。</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pStyle w:val="a6"/>
        <w:shd w:val="clear" w:color="auto" w:fill="FFFFFF"/>
        <w:spacing w:line="576" w:lineRule="exact"/>
        <w:ind w:firstLine="480"/>
        <w:jc w:val="center"/>
        <w:rPr>
          <w:rStyle w:val="a7"/>
          <w:bCs/>
          <w:color w:val="000000"/>
          <w:sz w:val="44"/>
          <w:szCs w:val="44"/>
        </w:rPr>
      </w:pPr>
      <w:r>
        <w:rPr>
          <w:rStyle w:val="a7"/>
          <w:rFonts w:hint="eastAsia"/>
          <w:bCs/>
          <w:color w:val="000000"/>
          <w:sz w:val="44"/>
          <w:szCs w:val="44"/>
        </w:rPr>
        <w:lastRenderedPageBreak/>
        <w:t>宗教</w:t>
      </w:r>
      <w:r>
        <w:rPr>
          <w:rStyle w:val="a7"/>
          <w:bCs/>
          <w:color w:val="000000"/>
          <w:sz w:val="44"/>
          <w:szCs w:val="44"/>
        </w:rPr>
        <w:t>事务</w:t>
      </w:r>
      <w:r>
        <w:rPr>
          <w:rStyle w:val="a7"/>
          <w:rFonts w:hint="eastAsia"/>
          <w:bCs/>
          <w:color w:val="000000"/>
          <w:sz w:val="44"/>
          <w:szCs w:val="44"/>
        </w:rPr>
        <w:t>服</w:t>
      </w:r>
      <w:r>
        <w:rPr>
          <w:rStyle w:val="a7"/>
          <w:bCs/>
          <w:color w:val="000000"/>
          <w:sz w:val="44"/>
          <w:szCs w:val="44"/>
        </w:rPr>
        <w:t>务</w:t>
      </w:r>
      <w:r>
        <w:rPr>
          <w:rStyle w:val="a7"/>
          <w:rFonts w:hint="eastAsia"/>
          <w:bCs/>
          <w:color w:val="000000"/>
          <w:sz w:val="44"/>
          <w:szCs w:val="44"/>
        </w:rPr>
        <w:t>中心岗位管理制度</w:t>
      </w:r>
    </w:p>
    <w:p w:rsidR="00B66554" w:rsidRDefault="00B66554">
      <w:pPr>
        <w:pStyle w:val="a6"/>
        <w:shd w:val="clear" w:color="auto" w:fill="FFFFFF"/>
        <w:spacing w:line="576" w:lineRule="exact"/>
        <w:ind w:firstLine="480"/>
        <w:jc w:val="center"/>
        <w:rPr>
          <w:b/>
          <w:bCs/>
          <w:color w:val="000000"/>
          <w:sz w:val="44"/>
          <w:szCs w:val="44"/>
        </w:rPr>
      </w:pPr>
    </w:p>
    <w:p w:rsidR="00B66554" w:rsidRDefault="00EA4EE1">
      <w:pPr>
        <w:pStyle w:val="a6"/>
        <w:shd w:val="clear" w:color="auto" w:fill="FFFFFF"/>
        <w:spacing w:line="576" w:lineRule="exact"/>
        <w:ind w:firstLineChars="200" w:firstLine="640"/>
        <w:rPr>
          <w:rFonts w:ascii="仿宋_GB2312" w:eastAsia="仿宋_GB2312"/>
          <w:b/>
          <w:bCs/>
          <w:color w:val="000000"/>
          <w:sz w:val="32"/>
          <w:szCs w:val="32"/>
        </w:rPr>
      </w:pPr>
      <w:r>
        <w:rPr>
          <w:rFonts w:ascii="仿宋_GB2312" w:eastAsia="仿宋_GB2312" w:hint="eastAsia"/>
          <w:b/>
          <w:bCs/>
          <w:color w:val="000000"/>
          <w:sz w:val="32"/>
          <w:szCs w:val="32"/>
        </w:rPr>
        <w:t>一、工作制度</w:t>
      </w:r>
    </w:p>
    <w:p w:rsidR="00B66554" w:rsidRDefault="00EA4EE1">
      <w:pPr>
        <w:pStyle w:val="a6"/>
        <w:shd w:val="clear" w:color="auto" w:fill="FFFFFF"/>
        <w:spacing w:line="576" w:lineRule="exact"/>
        <w:ind w:firstLine="480"/>
        <w:rPr>
          <w:rFonts w:ascii="仿宋_GB2312" w:eastAsia="仿宋_GB2312"/>
          <w:sz w:val="32"/>
          <w:szCs w:val="32"/>
        </w:rPr>
      </w:pPr>
      <w:r>
        <w:rPr>
          <w:rFonts w:ascii="仿宋_GB2312" w:eastAsia="仿宋_GB2312"/>
          <w:color w:val="000000"/>
          <w:sz w:val="32"/>
          <w:szCs w:val="32"/>
        </w:rPr>
        <w:t>（一）</w:t>
      </w:r>
      <w:r>
        <w:rPr>
          <w:rFonts w:ascii="仿宋_GB2312" w:eastAsia="仿宋_GB2312"/>
          <w:sz w:val="32"/>
          <w:szCs w:val="32"/>
        </w:rPr>
        <w:t>中心工作人员实行上下班考勤。</w:t>
      </w:r>
    </w:p>
    <w:p w:rsidR="00B66554" w:rsidRDefault="00EA4EE1">
      <w:pPr>
        <w:pStyle w:val="a6"/>
        <w:shd w:val="clear" w:color="auto" w:fill="FFFFFF"/>
        <w:spacing w:line="576" w:lineRule="exact"/>
        <w:ind w:left="480"/>
        <w:rPr>
          <w:rFonts w:ascii="仿宋_GB2312" w:eastAsia="仿宋_GB2312"/>
          <w:sz w:val="32"/>
          <w:szCs w:val="32"/>
        </w:rPr>
      </w:pPr>
      <w:r>
        <w:rPr>
          <w:rFonts w:ascii="仿宋_GB2312" w:eastAsia="仿宋_GB2312"/>
          <w:sz w:val="32"/>
          <w:szCs w:val="32"/>
        </w:rPr>
        <w:t>（二）中心工作人员上班时间不得聊天谈心，到其他单位滞留或做与工作无关的事。</w:t>
      </w:r>
    </w:p>
    <w:p w:rsidR="00B66554" w:rsidRDefault="00EA4EE1">
      <w:pPr>
        <w:pStyle w:val="a6"/>
        <w:shd w:val="clear" w:color="auto" w:fill="FFFFFF"/>
        <w:spacing w:line="576" w:lineRule="exact"/>
        <w:ind w:firstLine="480"/>
        <w:rPr>
          <w:rFonts w:ascii="仿宋_GB2312" w:eastAsia="仿宋_GB2312"/>
          <w:sz w:val="32"/>
          <w:szCs w:val="32"/>
        </w:rPr>
      </w:pPr>
      <w:r>
        <w:rPr>
          <w:rFonts w:ascii="仿宋_GB2312" w:eastAsia="仿宋_GB2312"/>
          <w:sz w:val="32"/>
          <w:szCs w:val="32"/>
        </w:rPr>
        <w:t>（三）中心工作人员禁止使用禁语和工作日中午饮酒。</w:t>
      </w:r>
    </w:p>
    <w:p w:rsidR="00B66554" w:rsidRDefault="00EA4EE1">
      <w:pPr>
        <w:pStyle w:val="a6"/>
        <w:shd w:val="clear" w:color="auto" w:fill="FFFFFF"/>
        <w:spacing w:line="576" w:lineRule="exact"/>
        <w:ind w:firstLine="480"/>
        <w:rPr>
          <w:rFonts w:ascii="仿宋_GB2312" w:eastAsia="仿宋_GB2312"/>
          <w:sz w:val="32"/>
          <w:szCs w:val="32"/>
        </w:rPr>
      </w:pPr>
      <w:r>
        <w:rPr>
          <w:rFonts w:ascii="仿宋_GB2312" w:eastAsia="仿宋_GB2312"/>
          <w:sz w:val="32"/>
          <w:szCs w:val="32"/>
        </w:rPr>
        <w:t>（四）中心工作人员禁止与服务对象争吵、争执。</w:t>
      </w:r>
    </w:p>
    <w:p w:rsidR="00B66554" w:rsidRDefault="00EA4EE1">
      <w:pPr>
        <w:pStyle w:val="a6"/>
        <w:shd w:val="clear" w:color="auto" w:fill="FFFFFF"/>
        <w:spacing w:line="576" w:lineRule="exact"/>
        <w:ind w:firstLine="480"/>
        <w:rPr>
          <w:rFonts w:ascii="仿宋_GB2312" w:eastAsia="仿宋_GB2312"/>
          <w:sz w:val="32"/>
          <w:szCs w:val="32"/>
        </w:rPr>
      </w:pPr>
      <w:r>
        <w:rPr>
          <w:rFonts w:ascii="仿宋_GB2312" w:eastAsia="仿宋_GB2312"/>
          <w:sz w:val="32"/>
          <w:szCs w:val="32"/>
        </w:rPr>
        <w:t>（五）中心工作人员下班时必须关闭照明、电脑和门窗等确保中心安全。</w:t>
      </w:r>
    </w:p>
    <w:p w:rsidR="00B66554" w:rsidRDefault="00EA4EE1">
      <w:pPr>
        <w:pStyle w:val="a6"/>
        <w:shd w:val="clear" w:color="auto" w:fill="FFFFFF"/>
        <w:spacing w:line="576" w:lineRule="exact"/>
        <w:ind w:firstLine="480"/>
        <w:rPr>
          <w:rFonts w:ascii="仿宋_GB2312" w:eastAsia="仿宋_GB2312"/>
          <w:sz w:val="32"/>
          <w:szCs w:val="32"/>
        </w:rPr>
      </w:pPr>
      <w:r>
        <w:rPr>
          <w:rFonts w:ascii="仿宋_GB2312" w:eastAsia="仿宋_GB2312"/>
          <w:sz w:val="32"/>
          <w:szCs w:val="32"/>
        </w:rPr>
        <w:t>（六）中心工作人员必须保证工作区内整洁卫生。</w:t>
      </w:r>
    </w:p>
    <w:p w:rsidR="00B66554" w:rsidRDefault="00EA4EE1">
      <w:pPr>
        <w:pStyle w:val="a6"/>
        <w:shd w:val="clear" w:color="auto" w:fill="FFFFFF"/>
        <w:spacing w:line="576" w:lineRule="exact"/>
        <w:ind w:firstLine="48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七</w:t>
      </w:r>
      <w:r>
        <w:rPr>
          <w:rFonts w:ascii="仿宋_GB2312" w:eastAsia="仿宋_GB2312" w:hint="eastAsia"/>
          <w:color w:val="000000"/>
          <w:sz w:val="32"/>
          <w:szCs w:val="32"/>
        </w:rPr>
        <w:t>）擅自离岗、捏造事实请假或涂改伪造请假证明不上班者，将按旷工处理。</w:t>
      </w:r>
    </w:p>
    <w:p w:rsidR="00B66554" w:rsidRDefault="00EA4EE1">
      <w:pPr>
        <w:pStyle w:val="a6"/>
        <w:shd w:val="clear" w:color="auto" w:fill="FFFFFF"/>
        <w:spacing w:line="576" w:lineRule="exact"/>
        <w:ind w:firstLineChars="200" w:firstLine="640"/>
        <w:rPr>
          <w:rFonts w:ascii="仿宋_GB2312" w:eastAsia="仿宋_GB2312"/>
          <w:b/>
          <w:bCs/>
          <w:color w:val="000000"/>
          <w:sz w:val="32"/>
          <w:szCs w:val="32"/>
        </w:rPr>
      </w:pPr>
      <w:r>
        <w:rPr>
          <w:rFonts w:ascii="仿宋_GB2312" w:eastAsia="仿宋_GB2312" w:hint="eastAsia"/>
          <w:b/>
          <w:bCs/>
          <w:color w:val="000000"/>
          <w:sz w:val="32"/>
          <w:szCs w:val="32"/>
        </w:rPr>
        <w:t>二、请销假制度</w:t>
      </w:r>
    </w:p>
    <w:p w:rsidR="00B66554" w:rsidRDefault="00EA4EE1">
      <w:pPr>
        <w:pStyle w:val="a6"/>
        <w:shd w:val="clear" w:color="auto" w:fill="FFFFFF"/>
        <w:spacing w:line="576" w:lineRule="exact"/>
        <w:ind w:firstLine="480"/>
        <w:rPr>
          <w:rFonts w:ascii="仿宋_GB2312" w:eastAsia="仿宋_GB2312"/>
          <w:color w:val="000000"/>
          <w:sz w:val="32"/>
          <w:szCs w:val="32"/>
        </w:rPr>
      </w:pPr>
      <w:r>
        <w:rPr>
          <w:rFonts w:ascii="仿宋_GB2312" w:eastAsia="仿宋_GB2312" w:hint="eastAsia"/>
          <w:color w:val="000000"/>
          <w:sz w:val="32"/>
          <w:szCs w:val="32"/>
        </w:rPr>
        <w:t>（一）干部职工享受年休假、探亲假、婚假、产假、护理假、病假、丧假等，按有关法律、法规制度规定执行。</w:t>
      </w:r>
    </w:p>
    <w:p w:rsidR="00B66554" w:rsidRDefault="00EA4EE1">
      <w:pPr>
        <w:pStyle w:val="a6"/>
        <w:shd w:val="clear" w:color="auto" w:fill="FFFFFF"/>
        <w:spacing w:line="576" w:lineRule="exact"/>
        <w:ind w:firstLine="48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二</w:t>
      </w:r>
      <w:r>
        <w:rPr>
          <w:rFonts w:ascii="仿宋_GB2312" w:eastAsia="仿宋_GB2312" w:hint="eastAsia"/>
          <w:color w:val="000000"/>
          <w:sz w:val="32"/>
          <w:szCs w:val="32"/>
        </w:rPr>
        <w:t>）干部职工请假，需履行请假审批程序。未经批准擅自离岗的，视为旷工处理。</w:t>
      </w:r>
    </w:p>
    <w:p w:rsidR="00B66554" w:rsidRDefault="00EA4EE1">
      <w:pPr>
        <w:pStyle w:val="a6"/>
        <w:shd w:val="clear" w:color="auto" w:fill="FFFFFF"/>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中心主任</w:t>
      </w:r>
      <w:r>
        <w:rPr>
          <w:rFonts w:ascii="仿宋_GB2312" w:eastAsia="仿宋_GB2312" w:hint="eastAsia"/>
          <w:color w:val="000000"/>
          <w:sz w:val="32"/>
          <w:szCs w:val="32"/>
        </w:rPr>
        <w:t>请假。在</w:t>
      </w:r>
      <w:r>
        <w:rPr>
          <w:rFonts w:ascii="仿宋_GB2312" w:eastAsia="仿宋_GB2312" w:hint="eastAsia"/>
          <w:color w:val="000000"/>
          <w:sz w:val="32"/>
          <w:szCs w:val="32"/>
        </w:rPr>
        <w:t>1</w:t>
      </w:r>
      <w:r>
        <w:rPr>
          <w:rFonts w:ascii="仿宋_GB2312" w:eastAsia="仿宋_GB2312" w:hint="eastAsia"/>
          <w:color w:val="000000"/>
          <w:sz w:val="32"/>
          <w:szCs w:val="32"/>
        </w:rPr>
        <w:t>天（含）以上的，须填写请假审批表，报请</w:t>
      </w:r>
      <w:r>
        <w:rPr>
          <w:rFonts w:ascii="仿宋_GB2312" w:eastAsia="仿宋_GB2312"/>
          <w:color w:val="000000"/>
          <w:sz w:val="32"/>
          <w:szCs w:val="32"/>
        </w:rPr>
        <w:t>局分管副局</w:t>
      </w:r>
      <w:r>
        <w:rPr>
          <w:rFonts w:ascii="仿宋_GB2312" w:eastAsia="仿宋_GB2312" w:hint="eastAsia"/>
          <w:color w:val="000000"/>
          <w:sz w:val="32"/>
          <w:szCs w:val="32"/>
        </w:rPr>
        <w:t>长批准，并向</w:t>
      </w:r>
      <w:r>
        <w:rPr>
          <w:rFonts w:ascii="仿宋_GB2312" w:eastAsia="仿宋_GB2312"/>
          <w:color w:val="000000"/>
          <w:sz w:val="32"/>
          <w:szCs w:val="32"/>
        </w:rPr>
        <w:t>局</w:t>
      </w:r>
      <w:r>
        <w:rPr>
          <w:rFonts w:ascii="仿宋_GB2312" w:eastAsia="仿宋_GB2312" w:hint="eastAsia"/>
          <w:color w:val="000000"/>
          <w:sz w:val="32"/>
          <w:szCs w:val="32"/>
        </w:rPr>
        <w:t>人</w:t>
      </w:r>
      <w:r>
        <w:rPr>
          <w:rFonts w:ascii="仿宋_GB2312" w:eastAsia="仿宋_GB2312"/>
          <w:color w:val="000000"/>
          <w:sz w:val="32"/>
          <w:szCs w:val="32"/>
        </w:rPr>
        <w:t>秘</w:t>
      </w:r>
      <w:r>
        <w:rPr>
          <w:rFonts w:ascii="仿宋_GB2312" w:eastAsia="仿宋_GB2312" w:hint="eastAsia"/>
          <w:color w:val="000000"/>
          <w:sz w:val="32"/>
          <w:szCs w:val="32"/>
        </w:rPr>
        <w:t>科备案。</w:t>
      </w:r>
    </w:p>
    <w:p w:rsidR="00B66554" w:rsidRDefault="00EA4EE1">
      <w:pPr>
        <w:pStyle w:val="a6"/>
        <w:shd w:val="clear" w:color="auto" w:fill="FFFFFF"/>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副</w:t>
      </w:r>
      <w:r>
        <w:rPr>
          <w:rFonts w:ascii="仿宋_GB2312" w:eastAsia="仿宋_GB2312"/>
          <w:color w:val="000000"/>
          <w:sz w:val="32"/>
          <w:szCs w:val="32"/>
        </w:rPr>
        <w:t>主任</w:t>
      </w:r>
      <w:r>
        <w:rPr>
          <w:rFonts w:ascii="仿宋_GB2312" w:eastAsia="仿宋_GB2312" w:hint="eastAsia"/>
          <w:color w:val="000000"/>
          <w:sz w:val="32"/>
          <w:szCs w:val="32"/>
        </w:rPr>
        <w:t>请假。在</w:t>
      </w:r>
      <w:r>
        <w:rPr>
          <w:rFonts w:ascii="仿宋_GB2312" w:eastAsia="仿宋_GB2312" w:hint="eastAsia"/>
          <w:color w:val="000000"/>
          <w:sz w:val="32"/>
          <w:szCs w:val="32"/>
        </w:rPr>
        <w:t>1</w:t>
      </w:r>
      <w:r>
        <w:rPr>
          <w:rFonts w:ascii="仿宋_GB2312" w:eastAsia="仿宋_GB2312" w:hint="eastAsia"/>
          <w:color w:val="000000"/>
          <w:sz w:val="32"/>
          <w:szCs w:val="32"/>
        </w:rPr>
        <w:t>天（含）以上的，须填写请假审批表，报请</w:t>
      </w:r>
      <w:r>
        <w:rPr>
          <w:rFonts w:ascii="仿宋_GB2312" w:eastAsia="仿宋_GB2312"/>
          <w:color w:val="000000"/>
          <w:sz w:val="32"/>
          <w:szCs w:val="32"/>
        </w:rPr>
        <w:t>主任</w:t>
      </w:r>
      <w:r>
        <w:rPr>
          <w:rFonts w:ascii="仿宋_GB2312" w:eastAsia="仿宋_GB2312" w:hint="eastAsia"/>
          <w:color w:val="000000"/>
          <w:sz w:val="32"/>
          <w:szCs w:val="32"/>
        </w:rPr>
        <w:t>批准，并向</w:t>
      </w:r>
      <w:r>
        <w:rPr>
          <w:rFonts w:ascii="仿宋_GB2312" w:eastAsia="仿宋_GB2312"/>
          <w:color w:val="000000"/>
          <w:sz w:val="32"/>
          <w:szCs w:val="32"/>
        </w:rPr>
        <w:t>局</w:t>
      </w:r>
      <w:r>
        <w:rPr>
          <w:rFonts w:ascii="仿宋_GB2312" w:eastAsia="仿宋_GB2312" w:hint="eastAsia"/>
          <w:color w:val="000000"/>
          <w:sz w:val="32"/>
          <w:szCs w:val="32"/>
        </w:rPr>
        <w:t>人</w:t>
      </w:r>
      <w:r>
        <w:rPr>
          <w:rFonts w:ascii="仿宋_GB2312" w:eastAsia="仿宋_GB2312"/>
          <w:color w:val="000000"/>
          <w:sz w:val="32"/>
          <w:szCs w:val="32"/>
        </w:rPr>
        <w:t>秘</w:t>
      </w:r>
      <w:r>
        <w:rPr>
          <w:rFonts w:ascii="仿宋_GB2312" w:eastAsia="仿宋_GB2312" w:hint="eastAsia"/>
          <w:color w:val="000000"/>
          <w:sz w:val="32"/>
          <w:szCs w:val="32"/>
        </w:rPr>
        <w:t>科备案。</w:t>
      </w:r>
    </w:p>
    <w:p w:rsidR="00B66554" w:rsidRDefault="00EA4EE1">
      <w:pPr>
        <w:pStyle w:val="a6"/>
        <w:shd w:val="clear" w:color="auto" w:fill="FFFFFF"/>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其他人员</w:t>
      </w:r>
      <w:r>
        <w:rPr>
          <w:rFonts w:ascii="仿宋_GB2312" w:eastAsia="仿宋_GB2312" w:hint="eastAsia"/>
          <w:color w:val="000000"/>
          <w:sz w:val="32"/>
          <w:szCs w:val="32"/>
        </w:rPr>
        <w:t>请假。在</w:t>
      </w:r>
      <w:r>
        <w:rPr>
          <w:rFonts w:ascii="仿宋_GB2312" w:eastAsia="仿宋_GB2312" w:hint="eastAsia"/>
          <w:color w:val="000000"/>
          <w:sz w:val="32"/>
          <w:szCs w:val="32"/>
        </w:rPr>
        <w:t>1</w:t>
      </w:r>
      <w:r>
        <w:rPr>
          <w:rFonts w:ascii="仿宋_GB2312" w:eastAsia="仿宋_GB2312" w:hint="eastAsia"/>
          <w:color w:val="000000"/>
          <w:sz w:val="32"/>
          <w:szCs w:val="32"/>
        </w:rPr>
        <w:t>天（含）以上的，须填写请假审批表，经</w:t>
      </w:r>
      <w:r>
        <w:rPr>
          <w:rFonts w:ascii="仿宋_GB2312" w:eastAsia="仿宋_GB2312"/>
          <w:color w:val="000000"/>
          <w:sz w:val="32"/>
          <w:szCs w:val="32"/>
        </w:rPr>
        <w:t>副主任</w:t>
      </w:r>
      <w:r>
        <w:rPr>
          <w:rFonts w:ascii="仿宋_GB2312" w:eastAsia="仿宋_GB2312" w:hint="eastAsia"/>
          <w:color w:val="000000"/>
          <w:sz w:val="32"/>
          <w:szCs w:val="32"/>
        </w:rPr>
        <w:t>审核后，报请</w:t>
      </w:r>
      <w:r>
        <w:rPr>
          <w:rFonts w:ascii="仿宋_GB2312" w:eastAsia="仿宋_GB2312"/>
          <w:color w:val="000000"/>
          <w:sz w:val="32"/>
          <w:szCs w:val="32"/>
        </w:rPr>
        <w:t>主任</w:t>
      </w:r>
      <w:r>
        <w:rPr>
          <w:rFonts w:ascii="仿宋_GB2312" w:eastAsia="仿宋_GB2312" w:hint="eastAsia"/>
          <w:color w:val="000000"/>
          <w:sz w:val="32"/>
          <w:szCs w:val="32"/>
        </w:rPr>
        <w:t>批准；</w:t>
      </w:r>
      <w:r>
        <w:rPr>
          <w:rFonts w:ascii="仿宋_GB2312" w:eastAsia="仿宋_GB2312" w:hint="eastAsia"/>
          <w:color w:val="000000"/>
          <w:sz w:val="32"/>
          <w:szCs w:val="32"/>
        </w:rPr>
        <w:t>1</w:t>
      </w:r>
      <w:r>
        <w:rPr>
          <w:rFonts w:ascii="仿宋_GB2312" w:eastAsia="仿宋_GB2312" w:hint="eastAsia"/>
          <w:color w:val="000000"/>
          <w:sz w:val="32"/>
          <w:szCs w:val="32"/>
        </w:rPr>
        <w:t>天以内的，应</w:t>
      </w:r>
      <w:r>
        <w:rPr>
          <w:rFonts w:ascii="仿宋_GB2312" w:eastAsia="仿宋_GB2312"/>
          <w:color w:val="000000"/>
          <w:sz w:val="32"/>
          <w:szCs w:val="32"/>
        </w:rPr>
        <w:t>报</w:t>
      </w:r>
      <w:r>
        <w:rPr>
          <w:rFonts w:ascii="仿宋_GB2312" w:eastAsia="仿宋_GB2312"/>
          <w:color w:val="000000"/>
          <w:sz w:val="32"/>
          <w:szCs w:val="32"/>
        </w:rPr>
        <w:lastRenderedPageBreak/>
        <w:t>请副主任批准</w:t>
      </w:r>
      <w:r>
        <w:rPr>
          <w:rFonts w:ascii="仿宋_GB2312" w:eastAsia="仿宋_GB2312" w:hint="eastAsia"/>
          <w:color w:val="000000"/>
          <w:sz w:val="32"/>
          <w:szCs w:val="32"/>
        </w:rPr>
        <w:t>。</w:t>
      </w:r>
    </w:p>
    <w:p w:rsidR="00B66554" w:rsidRDefault="00EA4EE1">
      <w:pPr>
        <w:pStyle w:val="a6"/>
        <w:shd w:val="clear" w:color="auto" w:fill="FFFFFF"/>
        <w:spacing w:line="576"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Pr>
          <w:rFonts w:ascii="仿宋_GB2312" w:eastAsia="仿宋_GB2312" w:hint="eastAsia"/>
          <w:color w:val="000000"/>
          <w:sz w:val="32"/>
          <w:szCs w:val="32"/>
        </w:rPr>
        <w:t>.</w:t>
      </w:r>
      <w:r>
        <w:rPr>
          <w:rFonts w:ascii="仿宋_GB2312" w:eastAsia="仿宋_GB2312" w:hint="eastAsia"/>
          <w:color w:val="000000"/>
          <w:sz w:val="32"/>
          <w:szCs w:val="32"/>
        </w:rPr>
        <w:t>干部职工的正常休假，应填写请假审批表，经</w:t>
      </w:r>
      <w:r>
        <w:rPr>
          <w:rFonts w:ascii="仿宋_GB2312" w:eastAsia="仿宋_GB2312"/>
          <w:color w:val="000000"/>
          <w:sz w:val="32"/>
          <w:szCs w:val="32"/>
        </w:rPr>
        <w:t>主任</w:t>
      </w:r>
      <w:r>
        <w:rPr>
          <w:rFonts w:ascii="仿宋_GB2312" w:eastAsia="仿宋_GB2312" w:hint="eastAsia"/>
          <w:color w:val="000000"/>
          <w:sz w:val="32"/>
          <w:szCs w:val="32"/>
        </w:rPr>
        <w:t>审核后，报局长审批，并向局</w:t>
      </w:r>
      <w:r>
        <w:rPr>
          <w:rFonts w:ascii="仿宋_GB2312" w:eastAsia="仿宋_GB2312"/>
          <w:color w:val="000000"/>
          <w:sz w:val="32"/>
          <w:szCs w:val="32"/>
        </w:rPr>
        <w:t>人秘科</w:t>
      </w:r>
      <w:r>
        <w:rPr>
          <w:rFonts w:ascii="仿宋_GB2312" w:eastAsia="仿宋_GB2312" w:hint="eastAsia"/>
          <w:color w:val="000000"/>
          <w:sz w:val="32"/>
          <w:szCs w:val="32"/>
        </w:rPr>
        <w:t>备案。</w:t>
      </w:r>
    </w:p>
    <w:p w:rsidR="00B66554" w:rsidRDefault="00EA4EE1">
      <w:pPr>
        <w:pStyle w:val="a6"/>
        <w:shd w:val="clear" w:color="auto" w:fill="FFFFFF"/>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请假人请假期间需做好工作交接，并报</w:t>
      </w:r>
      <w:r>
        <w:rPr>
          <w:rFonts w:ascii="仿宋_GB2312" w:eastAsia="仿宋_GB2312"/>
          <w:color w:val="000000"/>
          <w:sz w:val="32"/>
          <w:szCs w:val="32"/>
        </w:rPr>
        <w:t>主任</w:t>
      </w:r>
      <w:r>
        <w:rPr>
          <w:rFonts w:ascii="仿宋_GB2312" w:eastAsia="仿宋_GB2312" w:hint="eastAsia"/>
          <w:color w:val="000000"/>
          <w:sz w:val="32"/>
          <w:szCs w:val="32"/>
        </w:rPr>
        <w:t>批准。</w:t>
      </w:r>
    </w:p>
    <w:p w:rsidR="00B66554" w:rsidRDefault="00B66554">
      <w:pPr>
        <w:pStyle w:val="a6"/>
        <w:shd w:val="clear" w:color="auto" w:fill="FFFFFF"/>
        <w:spacing w:line="576" w:lineRule="exact"/>
        <w:ind w:firstLine="480"/>
        <w:rPr>
          <w:rFonts w:ascii="仿宋_GB2312" w:eastAsia="仿宋_GB2312"/>
          <w:sz w:val="32"/>
          <w:szCs w:val="32"/>
        </w:rPr>
      </w:pP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EA4EE1">
      <w:pPr>
        <w:jc w:val="center"/>
        <w:rPr>
          <w:rFonts w:ascii="宋体"/>
          <w:b/>
          <w:bCs/>
          <w:sz w:val="44"/>
          <w:szCs w:val="44"/>
        </w:rPr>
      </w:pPr>
      <w:r>
        <w:rPr>
          <w:rFonts w:ascii="宋体" w:hint="eastAsia"/>
          <w:b/>
          <w:bCs/>
          <w:sz w:val="44"/>
          <w:szCs w:val="44"/>
        </w:rPr>
        <w:lastRenderedPageBreak/>
        <w:t>宗教</w:t>
      </w:r>
      <w:r>
        <w:rPr>
          <w:rFonts w:ascii="宋体"/>
          <w:b/>
          <w:bCs/>
          <w:sz w:val="44"/>
          <w:szCs w:val="44"/>
        </w:rPr>
        <w:t>事务</w:t>
      </w:r>
      <w:r>
        <w:rPr>
          <w:rFonts w:ascii="宋体" w:hint="eastAsia"/>
          <w:b/>
          <w:bCs/>
          <w:sz w:val="44"/>
          <w:szCs w:val="44"/>
        </w:rPr>
        <w:t>服务中心首问责任制度</w:t>
      </w:r>
    </w:p>
    <w:p w:rsidR="00B66554" w:rsidRDefault="00B66554">
      <w:pPr>
        <w:jc w:val="center"/>
        <w:rPr>
          <w:rFonts w:ascii="宋体"/>
          <w:b/>
          <w:bCs/>
          <w:sz w:val="44"/>
          <w:szCs w:val="44"/>
        </w:rPr>
      </w:pPr>
    </w:p>
    <w:p w:rsidR="00B66554" w:rsidRDefault="00EA4EE1">
      <w:pPr>
        <w:ind w:firstLineChars="200" w:firstLine="640"/>
        <w:rPr>
          <w:rFonts w:ascii="仿宋_GB2312" w:eastAsia="仿宋_GB2312"/>
          <w:sz w:val="32"/>
          <w:szCs w:val="32"/>
        </w:rPr>
      </w:pPr>
      <w:r>
        <w:rPr>
          <w:rFonts w:ascii="仿宋_GB2312" w:eastAsia="仿宋_GB2312"/>
          <w:sz w:val="32"/>
          <w:szCs w:val="32"/>
        </w:rPr>
        <w:t>一、</w:t>
      </w:r>
      <w:r>
        <w:rPr>
          <w:rFonts w:ascii="仿宋_GB2312" w:eastAsia="仿宋_GB2312" w:hint="eastAsia"/>
          <w:sz w:val="32"/>
          <w:szCs w:val="32"/>
        </w:rPr>
        <w:t>首问责任人即群众办事时第一个被询问的中心工作人员。要按照群众提出的事项或要求，无论是否属于自己职责（权）范围内的都负有接待，解答记录、办理或引导办理的责任。对属于自己职责（权）范围内的，要依照程序规定办理。对不属于自己职责（权）范围内的，应及时将办事群众引导给具体经办人员处到有人办理为止。对需要请示报</w:t>
      </w:r>
      <w:r>
        <w:rPr>
          <w:rFonts w:ascii="仿宋_GB2312" w:eastAsia="仿宋_GB2312"/>
          <w:sz w:val="32"/>
          <w:szCs w:val="32"/>
        </w:rPr>
        <w:t>告</w:t>
      </w:r>
      <w:r>
        <w:rPr>
          <w:rFonts w:ascii="仿宋_GB2312" w:eastAsia="仿宋_GB2312" w:hint="eastAsia"/>
          <w:sz w:val="32"/>
          <w:szCs w:val="32"/>
        </w:rPr>
        <w:t>的事项应及时向有关领导请示汇报并告知办事人后方为首问办结。</w:t>
      </w:r>
    </w:p>
    <w:p w:rsidR="00B66554" w:rsidRDefault="00EA4EE1">
      <w:pPr>
        <w:ind w:firstLineChars="200" w:firstLine="640"/>
        <w:rPr>
          <w:rFonts w:ascii="仿宋_GB2312" w:eastAsia="仿宋_GB2312"/>
          <w:sz w:val="32"/>
          <w:szCs w:val="32"/>
        </w:rPr>
      </w:pPr>
      <w:r>
        <w:rPr>
          <w:rFonts w:ascii="仿宋_GB2312" w:eastAsia="仿宋_GB2312"/>
          <w:sz w:val="32"/>
          <w:szCs w:val="32"/>
        </w:rPr>
        <w:t>二</w:t>
      </w:r>
      <w:r>
        <w:rPr>
          <w:rFonts w:ascii="仿宋_GB2312" w:eastAsia="仿宋_GB2312" w:hint="eastAsia"/>
          <w:sz w:val="32"/>
          <w:szCs w:val="32"/>
        </w:rPr>
        <w:t>、第一个受理办事群众的工作人员即为首办责任人。首办责任人应根据实际情况，对受理事项，能立即办理的应立即办理</w:t>
      </w:r>
      <w:r>
        <w:rPr>
          <w:rFonts w:ascii="仿宋_GB2312" w:eastAsia="仿宋_GB2312"/>
          <w:sz w:val="32"/>
          <w:szCs w:val="32"/>
        </w:rPr>
        <w:t>，</w:t>
      </w:r>
      <w:r>
        <w:rPr>
          <w:rFonts w:ascii="仿宋_GB2312" w:eastAsia="仿宋_GB2312" w:hint="eastAsia"/>
          <w:sz w:val="32"/>
          <w:szCs w:val="32"/>
        </w:rPr>
        <w:t>不能立即办理的应在规定的时限内及时办理。</w:t>
      </w:r>
    </w:p>
    <w:p w:rsidR="00B66554" w:rsidRDefault="00EA4EE1">
      <w:pPr>
        <w:ind w:firstLineChars="200" w:firstLine="640"/>
        <w:rPr>
          <w:rFonts w:ascii="仿宋_GB2312" w:eastAsia="仿宋_GB2312"/>
          <w:sz w:val="32"/>
          <w:szCs w:val="32"/>
        </w:rPr>
      </w:pPr>
      <w:r>
        <w:rPr>
          <w:rFonts w:ascii="仿宋_GB2312" w:eastAsia="仿宋_GB2312"/>
          <w:sz w:val="32"/>
          <w:szCs w:val="32"/>
        </w:rPr>
        <w:t>三</w:t>
      </w:r>
      <w:r>
        <w:rPr>
          <w:rFonts w:ascii="仿宋_GB2312" w:eastAsia="仿宋_GB2312" w:hint="eastAsia"/>
          <w:sz w:val="32"/>
          <w:szCs w:val="32"/>
        </w:rPr>
        <w:t>、首办责任人要及时向群众回复反馈</w:t>
      </w:r>
      <w:r>
        <w:rPr>
          <w:rFonts w:ascii="仿宋_GB2312" w:eastAsia="仿宋_GB2312"/>
          <w:sz w:val="32"/>
          <w:szCs w:val="32"/>
        </w:rPr>
        <w:t>处</w:t>
      </w:r>
      <w:r>
        <w:rPr>
          <w:rFonts w:ascii="仿宋_GB2312" w:eastAsia="仿宋_GB2312" w:hint="eastAsia"/>
          <w:sz w:val="32"/>
          <w:szCs w:val="32"/>
        </w:rPr>
        <w:t>理事项的结果与征求意见和建议。</w:t>
      </w:r>
    </w:p>
    <w:p w:rsidR="00B66554" w:rsidRDefault="00EA4EE1">
      <w:pPr>
        <w:rPr>
          <w:rFonts w:ascii="仿宋_GB2312" w:eastAsia="仿宋_GB2312"/>
          <w:sz w:val="32"/>
          <w:szCs w:val="32"/>
        </w:rPr>
      </w:pPr>
      <w:r>
        <w:rPr>
          <w:rFonts w:ascii="仿宋_GB2312" w:eastAsia="仿宋_GB2312"/>
          <w:sz w:val="32"/>
          <w:szCs w:val="32"/>
        </w:rPr>
        <w:t xml:space="preserve">    </w:t>
      </w:r>
      <w:r>
        <w:rPr>
          <w:rFonts w:ascii="仿宋_GB2312" w:eastAsia="仿宋_GB2312"/>
          <w:sz w:val="32"/>
          <w:szCs w:val="32"/>
        </w:rPr>
        <w:t>四</w:t>
      </w:r>
      <w:r>
        <w:rPr>
          <w:rFonts w:ascii="仿宋_GB2312" w:eastAsia="仿宋_GB2312" w:hint="eastAsia"/>
          <w:sz w:val="32"/>
          <w:szCs w:val="32"/>
        </w:rPr>
        <w:t>、首问、首办责任人未按要求履行职责的要对其进行批评教育。对造成严重后果的或屡教不改，严重损害机关形象者，依照有关政策法规给予相应处理。首问责任制的执行情况，列入</w:t>
      </w:r>
      <w:r>
        <w:rPr>
          <w:rFonts w:ascii="仿宋_GB2312" w:eastAsia="仿宋_GB2312"/>
          <w:sz w:val="32"/>
          <w:szCs w:val="32"/>
        </w:rPr>
        <w:t>年底评先选优考核内容。</w:t>
      </w:r>
    </w:p>
    <w:p w:rsidR="00B66554" w:rsidRDefault="00B66554">
      <w:pPr>
        <w:rPr>
          <w:rFonts w:ascii="仿宋_GB2312" w:eastAsia="仿宋_GB2312"/>
          <w:sz w:val="32"/>
          <w:szCs w:val="32"/>
        </w:rPr>
      </w:pPr>
    </w:p>
    <w:p w:rsidR="00B66554" w:rsidRDefault="00B66554"/>
    <w:p w:rsidR="00B66554" w:rsidRDefault="00B66554"/>
    <w:p w:rsidR="00B66554" w:rsidRDefault="00B66554">
      <w:pPr>
        <w:rPr>
          <w:b/>
          <w:bCs/>
          <w:sz w:val="44"/>
          <w:szCs w:val="44"/>
        </w:rPr>
      </w:pPr>
    </w:p>
    <w:p w:rsidR="00B66554" w:rsidRDefault="00EA4EE1">
      <w:pPr>
        <w:jc w:val="center"/>
        <w:rPr>
          <w:b/>
          <w:bCs/>
          <w:sz w:val="44"/>
          <w:szCs w:val="44"/>
        </w:rPr>
      </w:pPr>
      <w:r>
        <w:rPr>
          <w:b/>
          <w:bCs/>
          <w:sz w:val="44"/>
          <w:szCs w:val="44"/>
        </w:rPr>
        <w:lastRenderedPageBreak/>
        <w:t>宗教事务服务中心服务承诺制度</w:t>
      </w:r>
    </w:p>
    <w:p w:rsidR="00B66554" w:rsidRDefault="00B66554">
      <w:pPr>
        <w:jc w:val="center"/>
        <w:rPr>
          <w:b/>
          <w:bCs/>
          <w:sz w:val="44"/>
          <w:szCs w:val="44"/>
        </w:rPr>
      </w:pPr>
    </w:p>
    <w:p w:rsidR="00B66554" w:rsidRDefault="00EA4EE1">
      <w:pPr>
        <w:ind w:firstLineChars="200" w:firstLine="640"/>
        <w:rPr>
          <w:rFonts w:ascii="仿宋_GB2312" w:eastAsia="仿宋_GB2312"/>
          <w:sz w:val="32"/>
          <w:szCs w:val="32"/>
        </w:rPr>
      </w:pPr>
      <w:r>
        <w:rPr>
          <w:rFonts w:ascii="仿宋_GB2312" w:eastAsia="仿宋_GB2312"/>
          <w:sz w:val="32"/>
          <w:szCs w:val="32"/>
        </w:rPr>
        <w:t>一</w:t>
      </w:r>
      <w:r>
        <w:rPr>
          <w:rFonts w:ascii="仿宋_GB2312" w:eastAsia="仿宋_GB2312" w:hint="eastAsia"/>
          <w:sz w:val="32"/>
          <w:szCs w:val="32"/>
        </w:rPr>
        <w:t>、服务承诺制度是指服务内容、程序、时限及服务标准等事项向社</w:t>
      </w:r>
      <w:r>
        <w:rPr>
          <w:rFonts w:ascii="仿宋_GB2312" w:eastAsia="仿宋_GB2312" w:hint="eastAsia"/>
          <w:sz w:val="32"/>
          <w:szCs w:val="32"/>
        </w:rPr>
        <w:t>会作出公开承诺，并采取有效措施保障所承诺事项的落实，自觉接受群众监督的制度。</w:t>
      </w:r>
    </w:p>
    <w:p w:rsidR="00B66554" w:rsidRDefault="00EA4EE1">
      <w:pPr>
        <w:ind w:firstLineChars="200" w:firstLine="640"/>
        <w:rPr>
          <w:rFonts w:ascii="仿宋_GB2312" w:eastAsia="仿宋_GB2312"/>
          <w:sz w:val="32"/>
          <w:szCs w:val="32"/>
        </w:rPr>
      </w:pPr>
      <w:r>
        <w:rPr>
          <w:rFonts w:ascii="仿宋_GB2312" w:eastAsia="仿宋_GB2312"/>
          <w:sz w:val="32"/>
          <w:szCs w:val="32"/>
        </w:rPr>
        <w:t>二</w:t>
      </w:r>
      <w:r>
        <w:rPr>
          <w:rFonts w:ascii="仿宋_GB2312" w:eastAsia="仿宋_GB2312" w:hint="eastAsia"/>
          <w:sz w:val="32"/>
          <w:szCs w:val="32"/>
        </w:rPr>
        <w:t>、承诺办事程序。当群众来办事时，工作人员应将规定办事程序告知办事群众，并严格按程序办理。</w:t>
      </w:r>
    </w:p>
    <w:p w:rsidR="00B66554" w:rsidRDefault="00EA4EE1">
      <w:pPr>
        <w:ind w:firstLineChars="200" w:firstLine="640"/>
        <w:rPr>
          <w:rFonts w:ascii="仿宋_GB2312" w:eastAsia="仿宋_GB2312"/>
          <w:sz w:val="32"/>
          <w:szCs w:val="32"/>
        </w:rPr>
      </w:pPr>
      <w:r>
        <w:rPr>
          <w:rFonts w:ascii="仿宋_GB2312" w:eastAsia="仿宋_GB2312"/>
          <w:sz w:val="32"/>
          <w:szCs w:val="32"/>
        </w:rPr>
        <w:t>三</w:t>
      </w:r>
      <w:r>
        <w:rPr>
          <w:rFonts w:ascii="仿宋_GB2312" w:eastAsia="仿宋_GB2312" w:hint="eastAsia"/>
          <w:sz w:val="32"/>
          <w:szCs w:val="32"/>
        </w:rPr>
        <w:t>、承诺事时限。对群众所办事项，能立即办结的应立即办结，对不能立即办结的应向群众承诺办结期限</w:t>
      </w:r>
    </w:p>
    <w:p w:rsidR="00B66554" w:rsidRDefault="00EA4EE1">
      <w:pPr>
        <w:ind w:firstLineChars="200" w:firstLine="640"/>
        <w:rPr>
          <w:rFonts w:ascii="仿宋_GB2312" w:eastAsia="仿宋_GB2312"/>
          <w:sz w:val="32"/>
          <w:szCs w:val="32"/>
        </w:rPr>
      </w:pPr>
      <w:r>
        <w:rPr>
          <w:rFonts w:ascii="仿宋_GB2312" w:eastAsia="仿宋_GB2312"/>
          <w:sz w:val="32"/>
          <w:szCs w:val="32"/>
        </w:rPr>
        <w:t>四</w:t>
      </w:r>
      <w:r>
        <w:rPr>
          <w:rFonts w:ascii="仿宋_GB2312" w:eastAsia="仿宋_GB2312" w:hint="eastAsia"/>
          <w:sz w:val="32"/>
          <w:szCs w:val="32"/>
        </w:rPr>
        <w:t>、承诺廉洁办事。对办事群众提出吃</w:t>
      </w:r>
      <w:r>
        <w:rPr>
          <w:rFonts w:ascii="仿宋_GB2312" w:eastAsia="仿宋_GB2312"/>
          <w:sz w:val="32"/>
          <w:szCs w:val="32"/>
        </w:rPr>
        <w:t>请</w:t>
      </w:r>
      <w:r>
        <w:rPr>
          <w:rFonts w:ascii="仿宋_GB2312" w:eastAsia="仿宋_GB2312" w:hint="eastAsia"/>
          <w:sz w:val="32"/>
          <w:szCs w:val="32"/>
        </w:rPr>
        <w:t>、赠送礼品、礼金时，工作人员应严格遵守工作纪律，不得接受吃请或收受礼品、礼金。不得违规收取任何费用。</w:t>
      </w:r>
    </w:p>
    <w:p w:rsidR="00B66554" w:rsidRDefault="00EA4EE1">
      <w:pPr>
        <w:ind w:firstLineChars="200" w:firstLine="640"/>
        <w:rPr>
          <w:rFonts w:ascii="仿宋_GB2312" w:eastAsia="仿宋_GB2312"/>
          <w:sz w:val="32"/>
          <w:szCs w:val="32"/>
        </w:rPr>
      </w:pPr>
      <w:r>
        <w:rPr>
          <w:rFonts w:ascii="仿宋_GB2312" w:eastAsia="仿宋_GB2312"/>
          <w:sz w:val="32"/>
          <w:szCs w:val="32"/>
        </w:rPr>
        <w:t>五</w:t>
      </w:r>
      <w:r>
        <w:rPr>
          <w:rFonts w:ascii="仿宋_GB2312" w:eastAsia="仿宋_GB2312" w:hint="eastAsia"/>
          <w:sz w:val="32"/>
          <w:szCs w:val="32"/>
        </w:rPr>
        <w:t>、承诺文明办事，依法办事。对群众做到热情、和谦、有理、有节、文明。要以高度的责任感、认真、耐心、及时办理各类</w:t>
      </w:r>
      <w:r>
        <w:rPr>
          <w:rFonts w:ascii="仿宋_GB2312" w:eastAsia="仿宋_GB2312" w:hint="eastAsia"/>
          <w:sz w:val="32"/>
          <w:szCs w:val="32"/>
        </w:rPr>
        <w:t>事项。</w:t>
      </w:r>
    </w:p>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p w:rsidR="00B66554" w:rsidRDefault="00B66554"/>
    <w:sectPr w:rsidR="00B66554" w:rsidSect="00B66554">
      <w:headerReference w:type="default" r:id="rId7"/>
      <w:footerReference w:type="even" r:id="rId8"/>
      <w:footerReference w:type="default" r:id="rId9"/>
      <w:footerReference w:type="firs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EE1" w:rsidRDefault="00EA4EE1" w:rsidP="00B66554">
      <w:r>
        <w:separator/>
      </w:r>
    </w:p>
  </w:endnote>
  <w:endnote w:type="continuationSeparator" w:id="0">
    <w:p w:rsidR="00EA4EE1" w:rsidRDefault="00EA4EE1" w:rsidP="00B6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方正小标宋简体">
    <w:altName w:val="微软雅黑"/>
    <w:charset w:val="86"/>
    <w:family w:val="script"/>
    <w:pitch w:val="default"/>
    <w:sig w:usb0="00000000" w:usb1="080E0000" w:usb2="0000000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宋体-PUA">
    <w:altName w:val="宋体"/>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54" w:rsidRDefault="00B66554">
    <w:pPr>
      <w:pStyle w:val="a4"/>
      <w:framePr w:wrap="around" w:vAnchor="text" w:hAnchor="margin" w:xAlign="center" w:y="1"/>
      <w:rPr>
        <w:rStyle w:val="a5"/>
      </w:rPr>
    </w:pPr>
    <w:r w:rsidRPr="00B66554">
      <w:rPr>
        <w:rStyle w:val="a5"/>
      </w:rPr>
      <w:fldChar w:fldCharType="begin"/>
    </w:r>
    <w:r w:rsidR="00EA4EE1">
      <w:rPr>
        <w:rStyle w:val="a5"/>
      </w:rPr>
      <w:instrText xml:space="preserve">PAGE  </w:instrText>
    </w:r>
    <w:r>
      <w:fldChar w:fldCharType="separate"/>
    </w:r>
    <w:r w:rsidR="00EA4EE1">
      <w:t xml:space="preserve"> </w:t>
    </w:r>
    <w:r>
      <w:fldChar w:fldCharType="end"/>
    </w:r>
  </w:p>
  <w:p w:rsidR="00B66554" w:rsidRDefault="00B665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54" w:rsidRDefault="00B66554">
    <w:pPr>
      <w:pStyle w:val="a4"/>
      <w:framePr w:wrap="around" w:vAnchor="text" w:hAnchor="margin" w:xAlign="center" w:y="1"/>
      <w:rPr>
        <w:rStyle w:val="a5"/>
      </w:rPr>
    </w:pPr>
    <w:r w:rsidRPr="00B66554">
      <w:rPr>
        <w:rStyle w:val="a5"/>
      </w:rPr>
      <w:fldChar w:fldCharType="begin"/>
    </w:r>
    <w:r w:rsidR="00EA4EE1">
      <w:rPr>
        <w:rStyle w:val="a5"/>
      </w:rPr>
      <w:instrText xml:space="preserve">PAGE  </w:instrText>
    </w:r>
    <w:r>
      <w:fldChar w:fldCharType="separate"/>
    </w:r>
    <w:r w:rsidR="0089560B">
      <w:rPr>
        <w:rStyle w:val="a5"/>
        <w:noProof/>
      </w:rPr>
      <w:t>76</w:t>
    </w:r>
    <w:r>
      <w:fldChar w:fldCharType="end"/>
    </w:r>
  </w:p>
  <w:p w:rsidR="00B66554" w:rsidRDefault="00B6655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54" w:rsidRDefault="00B66554">
    <w:pPr>
      <w:pStyle w:val="a4"/>
      <w:jc w:val="center"/>
    </w:pPr>
    <w:r>
      <w:fldChar w:fldCharType="begin"/>
    </w:r>
    <w:r w:rsidR="00EA4EE1">
      <w:instrText xml:space="preserve"> PAGE   \* MERGEFORMAT </w:instrText>
    </w:r>
    <w:r>
      <w:fldChar w:fldCharType="separate"/>
    </w:r>
    <w:r w:rsidR="00EA4EE1">
      <w:rPr>
        <w:lang w:val="zh-CN"/>
      </w:rPr>
      <w:t>0</w:t>
    </w:r>
    <w:r>
      <w:fldChar w:fldCharType="end"/>
    </w:r>
  </w:p>
  <w:p w:rsidR="00B66554" w:rsidRDefault="00B665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EE1" w:rsidRDefault="00EA4EE1" w:rsidP="00B66554">
      <w:r>
        <w:separator/>
      </w:r>
    </w:p>
  </w:footnote>
  <w:footnote w:type="continuationSeparator" w:id="0">
    <w:p w:rsidR="00EA4EE1" w:rsidRDefault="00EA4EE1" w:rsidP="00B66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54" w:rsidRDefault="00B6655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031E35"/>
    <w:multiLevelType w:val="hybridMultilevel"/>
    <w:tmpl w:val="00000000"/>
    <w:lvl w:ilvl="0" w:tplc="B2865D9A">
      <w:start w:val="1"/>
      <w:numFmt w:val="chineseCountingThousand"/>
      <w:lvlRestart w:val="0"/>
      <w:lvlText w:val="（%1）"/>
      <w:lvlJc w:val="left"/>
      <w:pPr>
        <w:tabs>
          <w:tab w:val="num" w:pos="1600"/>
        </w:tabs>
        <w:ind w:left="1600" w:hanging="960"/>
      </w:pPr>
    </w:lvl>
    <w:lvl w:ilvl="1" w:tplc="3F9224E0">
      <w:start w:val="1"/>
      <w:numFmt w:val="lowerLetter"/>
      <w:lvlText w:val="%2)"/>
      <w:lvlJc w:val="left"/>
      <w:pPr>
        <w:tabs>
          <w:tab w:val="num" w:pos="1480"/>
        </w:tabs>
        <w:ind w:left="1480" w:hanging="420"/>
      </w:pPr>
    </w:lvl>
    <w:lvl w:ilvl="2" w:tplc="24AE6890">
      <w:start w:val="1"/>
      <w:numFmt w:val="lowerRoman"/>
      <w:lvlText w:val="%3."/>
      <w:lvlJc w:val="right"/>
      <w:pPr>
        <w:tabs>
          <w:tab w:val="num" w:pos="1900"/>
        </w:tabs>
        <w:ind w:left="1900" w:hanging="420"/>
      </w:pPr>
    </w:lvl>
    <w:lvl w:ilvl="3" w:tplc="F4E20BC8">
      <w:start w:val="1"/>
      <w:numFmt w:val="decimal"/>
      <w:lvlText w:val="%4."/>
      <w:lvlJc w:val="left"/>
      <w:pPr>
        <w:tabs>
          <w:tab w:val="num" w:pos="2320"/>
        </w:tabs>
        <w:ind w:left="2320" w:hanging="420"/>
      </w:pPr>
    </w:lvl>
    <w:lvl w:ilvl="4" w:tplc="57025FF4">
      <w:start w:val="1"/>
      <w:numFmt w:val="lowerLetter"/>
      <w:lvlText w:val="%5)"/>
      <w:lvlJc w:val="left"/>
      <w:pPr>
        <w:tabs>
          <w:tab w:val="num" w:pos="2740"/>
        </w:tabs>
        <w:ind w:left="2740" w:hanging="420"/>
      </w:pPr>
    </w:lvl>
    <w:lvl w:ilvl="5" w:tplc="8C7CED1C">
      <w:start w:val="1"/>
      <w:numFmt w:val="lowerRoman"/>
      <w:lvlText w:val="%6."/>
      <w:lvlJc w:val="right"/>
      <w:pPr>
        <w:tabs>
          <w:tab w:val="num" w:pos="3160"/>
        </w:tabs>
        <w:ind w:left="3160" w:hanging="420"/>
      </w:pPr>
    </w:lvl>
    <w:lvl w:ilvl="6" w:tplc="FCDA0094">
      <w:start w:val="1"/>
      <w:numFmt w:val="decimal"/>
      <w:lvlText w:val="%7."/>
      <w:lvlJc w:val="left"/>
      <w:pPr>
        <w:tabs>
          <w:tab w:val="num" w:pos="3580"/>
        </w:tabs>
        <w:ind w:left="3580" w:hanging="420"/>
      </w:pPr>
    </w:lvl>
    <w:lvl w:ilvl="7" w:tplc="645477FE">
      <w:start w:val="1"/>
      <w:numFmt w:val="lowerLetter"/>
      <w:lvlText w:val="%8)"/>
      <w:lvlJc w:val="left"/>
      <w:pPr>
        <w:tabs>
          <w:tab w:val="num" w:pos="4000"/>
        </w:tabs>
        <w:ind w:left="4000" w:hanging="420"/>
      </w:pPr>
    </w:lvl>
    <w:lvl w:ilvl="8" w:tplc="E624758E">
      <w:start w:val="1"/>
      <w:numFmt w:val="lowerRoman"/>
      <w:lvlText w:val="%9."/>
      <w:lvlJc w:val="right"/>
      <w:pPr>
        <w:tabs>
          <w:tab w:val="num" w:pos="4420"/>
        </w:tabs>
        <w:ind w:left="4420" w:hanging="420"/>
      </w:pPr>
    </w:lvl>
  </w:abstractNum>
  <w:abstractNum w:abstractNumId="1">
    <w:nsid w:val="A9BF2815"/>
    <w:multiLevelType w:val="hybridMultilevel"/>
    <w:tmpl w:val="00000000"/>
    <w:lvl w:ilvl="0" w:tplc="85348F2C">
      <w:start w:val="1"/>
      <w:numFmt w:val="decimal"/>
      <w:lvlRestart w:val="0"/>
      <w:lvlText w:val="%1、"/>
      <w:lvlJc w:val="left"/>
      <w:pPr>
        <w:tabs>
          <w:tab w:val="num" w:pos="1120"/>
        </w:tabs>
        <w:ind w:left="1120" w:hanging="480"/>
      </w:pPr>
    </w:lvl>
    <w:lvl w:ilvl="1" w:tplc="175EE2E4">
      <w:start w:val="1"/>
      <w:numFmt w:val="lowerLetter"/>
      <w:lvlText w:val="%2)"/>
      <w:lvlJc w:val="left"/>
      <w:pPr>
        <w:tabs>
          <w:tab w:val="num" w:pos="1480"/>
        </w:tabs>
        <w:ind w:left="1480" w:hanging="420"/>
      </w:pPr>
    </w:lvl>
    <w:lvl w:ilvl="2" w:tplc="0B12FA96">
      <w:start w:val="1"/>
      <w:numFmt w:val="lowerRoman"/>
      <w:lvlText w:val="%3."/>
      <w:lvlJc w:val="right"/>
      <w:pPr>
        <w:tabs>
          <w:tab w:val="num" w:pos="1900"/>
        </w:tabs>
        <w:ind w:left="1900" w:hanging="420"/>
      </w:pPr>
    </w:lvl>
    <w:lvl w:ilvl="3" w:tplc="0E787BAE">
      <w:start w:val="1"/>
      <w:numFmt w:val="decimal"/>
      <w:lvlText w:val="%4."/>
      <w:lvlJc w:val="left"/>
      <w:pPr>
        <w:tabs>
          <w:tab w:val="num" w:pos="2320"/>
        </w:tabs>
        <w:ind w:left="2320" w:hanging="420"/>
      </w:pPr>
    </w:lvl>
    <w:lvl w:ilvl="4" w:tplc="2636334E">
      <w:start w:val="1"/>
      <w:numFmt w:val="lowerLetter"/>
      <w:lvlText w:val="%5)"/>
      <w:lvlJc w:val="left"/>
      <w:pPr>
        <w:tabs>
          <w:tab w:val="num" w:pos="2740"/>
        </w:tabs>
        <w:ind w:left="2740" w:hanging="420"/>
      </w:pPr>
    </w:lvl>
    <w:lvl w:ilvl="5" w:tplc="B8FAEF10">
      <w:start w:val="1"/>
      <w:numFmt w:val="lowerRoman"/>
      <w:lvlText w:val="%6."/>
      <w:lvlJc w:val="right"/>
      <w:pPr>
        <w:tabs>
          <w:tab w:val="num" w:pos="3160"/>
        </w:tabs>
        <w:ind w:left="3160" w:hanging="420"/>
      </w:pPr>
    </w:lvl>
    <w:lvl w:ilvl="6" w:tplc="DE40F884">
      <w:start w:val="1"/>
      <w:numFmt w:val="decimal"/>
      <w:lvlText w:val="%7."/>
      <w:lvlJc w:val="left"/>
      <w:pPr>
        <w:tabs>
          <w:tab w:val="num" w:pos="3580"/>
        </w:tabs>
        <w:ind w:left="3580" w:hanging="420"/>
      </w:pPr>
    </w:lvl>
    <w:lvl w:ilvl="7" w:tplc="692E71E8">
      <w:start w:val="1"/>
      <w:numFmt w:val="lowerLetter"/>
      <w:lvlText w:val="%8)"/>
      <w:lvlJc w:val="left"/>
      <w:pPr>
        <w:tabs>
          <w:tab w:val="num" w:pos="4000"/>
        </w:tabs>
        <w:ind w:left="4000" w:hanging="420"/>
      </w:pPr>
    </w:lvl>
    <w:lvl w:ilvl="8" w:tplc="4C20C2E4">
      <w:start w:val="1"/>
      <w:numFmt w:val="lowerRoman"/>
      <w:lvlText w:val="%9."/>
      <w:lvlJc w:val="right"/>
      <w:pPr>
        <w:tabs>
          <w:tab w:val="num" w:pos="4420"/>
        </w:tabs>
        <w:ind w:left="4420" w:hanging="420"/>
      </w:pPr>
    </w:lvl>
  </w:abstractNum>
  <w:abstractNum w:abstractNumId="2">
    <w:nsid w:val="AC69A1C8"/>
    <w:multiLevelType w:val="hybridMultilevel"/>
    <w:tmpl w:val="00000000"/>
    <w:lvl w:ilvl="0" w:tplc="984079E6">
      <w:start w:val="1"/>
      <w:numFmt w:val="chineseCountingThousand"/>
      <w:lvlRestart w:val="0"/>
      <w:lvlText w:val="%1、"/>
      <w:lvlJc w:val="left"/>
      <w:pPr>
        <w:tabs>
          <w:tab w:val="num" w:pos="1280"/>
        </w:tabs>
        <w:ind w:left="1280" w:hanging="640"/>
      </w:pPr>
    </w:lvl>
    <w:lvl w:ilvl="1" w:tplc="EA36A47C">
      <w:start w:val="1"/>
      <w:numFmt w:val="lowerLetter"/>
      <w:lvlText w:val="%2)"/>
      <w:lvlJc w:val="left"/>
      <w:pPr>
        <w:tabs>
          <w:tab w:val="num" w:pos="1480"/>
        </w:tabs>
        <w:ind w:left="1480" w:hanging="420"/>
      </w:pPr>
    </w:lvl>
    <w:lvl w:ilvl="2" w:tplc="CD9A2904">
      <w:start w:val="1"/>
      <w:numFmt w:val="lowerRoman"/>
      <w:lvlText w:val="%3."/>
      <w:lvlJc w:val="right"/>
      <w:pPr>
        <w:tabs>
          <w:tab w:val="num" w:pos="1900"/>
        </w:tabs>
        <w:ind w:left="1900" w:hanging="420"/>
      </w:pPr>
    </w:lvl>
    <w:lvl w:ilvl="3" w:tplc="FD36B640">
      <w:start w:val="1"/>
      <w:numFmt w:val="decimal"/>
      <w:lvlText w:val="%4."/>
      <w:lvlJc w:val="left"/>
      <w:pPr>
        <w:tabs>
          <w:tab w:val="num" w:pos="2320"/>
        </w:tabs>
        <w:ind w:left="2320" w:hanging="420"/>
      </w:pPr>
    </w:lvl>
    <w:lvl w:ilvl="4" w:tplc="5D76FC82">
      <w:start w:val="1"/>
      <w:numFmt w:val="lowerLetter"/>
      <w:lvlText w:val="%5)"/>
      <w:lvlJc w:val="left"/>
      <w:pPr>
        <w:tabs>
          <w:tab w:val="num" w:pos="2740"/>
        </w:tabs>
        <w:ind w:left="2740" w:hanging="420"/>
      </w:pPr>
    </w:lvl>
    <w:lvl w:ilvl="5" w:tplc="D390DEE8">
      <w:start w:val="1"/>
      <w:numFmt w:val="lowerRoman"/>
      <w:lvlText w:val="%6."/>
      <w:lvlJc w:val="right"/>
      <w:pPr>
        <w:tabs>
          <w:tab w:val="num" w:pos="3160"/>
        </w:tabs>
        <w:ind w:left="3160" w:hanging="420"/>
      </w:pPr>
    </w:lvl>
    <w:lvl w:ilvl="6" w:tplc="EDDEF71E">
      <w:start w:val="1"/>
      <w:numFmt w:val="decimal"/>
      <w:lvlText w:val="%7."/>
      <w:lvlJc w:val="left"/>
      <w:pPr>
        <w:tabs>
          <w:tab w:val="num" w:pos="3580"/>
        </w:tabs>
        <w:ind w:left="3580" w:hanging="420"/>
      </w:pPr>
    </w:lvl>
    <w:lvl w:ilvl="7" w:tplc="FC7498C6">
      <w:start w:val="1"/>
      <w:numFmt w:val="lowerLetter"/>
      <w:lvlText w:val="%8)"/>
      <w:lvlJc w:val="left"/>
      <w:pPr>
        <w:tabs>
          <w:tab w:val="num" w:pos="4000"/>
        </w:tabs>
        <w:ind w:left="4000" w:hanging="420"/>
      </w:pPr>
    </w:lvl>
    <w:lvl w:ilvl="8" w:tplc="90C67E6C">
      <w:start w:val="1"/>
      <w:numFmt w:val="lowerRoman"/>
      <w:lvlText w:val="%9."/>
      <w:lvlJc w:val="right"/>
      <w:pPr>
        <w:tabs>
          <w:tab w:val="num" w:pos="4420"/>
        </w:tabs>
        <w:ind w:left="4420" w:hanging="420"/>
      </w:pPr>
    </w:lvl>
  </w:abstractNum>
  <w:abstractNum w:abstractNumId="3">
    <w:nsid w:val="5892712B"/>
    <w:multiLevelType w:val="hybridMultilevel"/>
    <w:tmpl w:val="00000000"/>
    <w:lvl w:ilvl="0" w:tplc="F88471A2">
      <w:start w:val="1"/>
      <w:numFmt w:val="decimal"/>
      <w:lvlRestart w:val="0"/>
      <w:lvlText w:val="(%1)"/>
      <w:lvlJc w:val="left"/>
      <w:pPr>
        <w:tabs>
          <w:tab w:val="num" w:pos="1167"/>
        </w:tabs>
        <w:ind w:left="1167" w:hanging="480"/>
      </w:pPr>
    </w:lvl>
    <w:lvl w:ilvl="1" w:tplc="CA406CB2">
      <w:start w:val="1"/>
      <w:numFmt w:val="lowerLetter"/>
      <w:lvlText w:val="%2)"/>
      <w:lvlJc w:val="left"/>
      <w:pPr>
        <w:tabs>
          <w:tab w:val="num" w:pos="1527"/>
        </w:tabs>
        <w:ind w:left="1527" w:hanging="420"/>
      </w:pPr>
    </w:lvl>
    <w:lvl w:ilvl="2" w:tplc="484C115E">
      <w:start w:val="1"/>
      <w:numFmt w:val="lowerRoman"/>
      <w:lvlText w:val="%3."/>
      <w:lvlJc w:val="right"/>
      <w:pPr>
        <w:tabs>
          <w:tab w:val="num" w:pos="1947"/>
        </w:tabs>
        <w:ind w:left="1947" w:hanging="420"/>
      </w:pPr>
    </w:lvl>
    <w:lvl w:ilvl="3" w:tplc="9A38EC2C">
      <w:start w:val="1"/>
      <w:numFmt w:val="decimal"/>
      <w:lvlText w:val="%4."/>
      <w:lvlJc w:val="left"/>
      <w:pPr>
        <w:tabs>
          <w:tab w:val="num" w:pos="2367"/>
        </w:tabs>
        <w:ind w:left="2367" w:hanging="420"/>
      </w:pPr>
    </w:lvl>
    <w:lvl w:ilvl="4" w:tplc="FDDA518A">
      <w:start w:val="1"/>
      <w:numFmt w:val="lowerLetter"/>
      <w:lvlText w:val="%5)"/>
      <w:lvlJc w:val="left"/>
      <w:pPr>
        <w:tabs>
          <w:tab w:val="num" w:pos="2787"/>
        </w:tabs>
        <w:ind w:left="2787" w:hanging="420"/>
      </w:pPr>
    </w:lvl>
    <w:lvl w:ilvl="5" w:tplc="B2D4DBCA">
      <w:start w:val="1"/>
      <w:numFmt w:val="lowerRoman"/>
      <w:lvlText w:val="%6."/>
      <w:lvlJc w:val="right"/>
      <w:pPr>
        <w:tabs>
          <w:tab w:val="num" w:pos="3207"/>
        </w:tabs>
        <w:ind w:left="3207" w:hanging="420"/>
      </w:pPr>
    </w:lvl>
    <w:lvl w:ilvl="6" w:tplc="90B04260">
      <w:start w:val="1"/>
      <w:numFmt w:val="decimal"/>
      <w:lvlText w:val="%7."/>
      <w:lvlJc w:val="left"/>
      <w:pPr>
        <w:tabs>
          <w:tab w:val="num" w:pos="3627"/>
        </w:tabs>
        <w:ind w:left="3627" w:hanging="420"/>
      </w:pPr>
    </w:lvl>
    <w:lvl w:ilvl="7" w:tplc="C3F2D528">
      <w:start w:val="1"/>
      <w:numFmt w:val="lowerLetter"/>
      <w:lvlText w:val="%8)"/>
      <w:lvlJc w:val="left"/>
      <w:pPr>
        <w:tabs>
          <w:tab w:val="num" w:pos="4047"/>
        </w:tabs>
        <w:ind w:left="4047" w:hanging="420"/>
      </w:pPr>
    </w:lvl>
    <w:lvl w:ilvl="8" w:tplc="06EA7B3A">
      <w:start w:val="1"/>
      <w:numFmt w:val="lowerRoman"/>
      <w:lvlText w:val="%9."/>
      <w:lvlJc w:val="right"/>
      <w:pPr>
        <w:tabs>
          <w:tab w:val="num" w:pos="4467"/>
        </w:tabs>
        <w:ind w:left="4467"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B66554"/>
    <w:rsid w:val="0089560B"/>
    <w:rsid w:val="00B66554"/>
    <w:rsid w:val="00EA4EE1"/>
    <w:rsid w:val="00F02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6554"/>
    <w:pPr>
      <w:widowControl w:val="0"/>
      <w:jc w:val="both"/>
    </w:pPr>
    <w:rPr>
      <w:rFonts w:ascii="Calibri" w:hAnsi="Calibri"/>
      <w:kern w:val="2"/>
      <w:sz w:val="21"/>
      <w:szCs w:val="22"/>
    </w:rPr>
  </w:style>
  <w:style w:type="paragraph" w:styleId="1">
    <w:name w:val="heading 1"/>
    <w:basedOn w:val="a"/>
    <w:next w:val="a"/>
    <w:rsid w:val="00B66554"/>
    <w:pPr>
      <w:keepNext/>
      <w:keepLines/>
      <w:spacing w:before="340" w:after="330" w:line="578" w:lineRule="auto"/>
      <w:outlineLvl w:val="0"/>
    </w:pPr>
    <w:rPr>
      <w:b/>
      <w:kern w:val="44"/>
      <w:sz w:val="44"/>
    </w:rPr>
  </w:style>
  <w:style w:type="paragraph" w:styleId="2">
    <w:name w:val="heading 2"/>
    <w:rsid w:val="00B66554"/>
    <w:pPr>
      <w:spacing w:before="100" w:beforeAutospacing="1" w:after="100" w:afterAutospacing="1"/>
      <w:outlineLvl w:val="1"/>
    </w:pPr>
    <w:rPr>
      <w:rFonts w:ascii="宋体"/>
      <w:b/>
      <w:sz w:val="36"/>
      <w:szCs w:val="21"/>
    </w:rPr>
  </w:style>
  <w:style w:type="paragraph" w:styleId="3">
    <w:name w:val="heading 3"/>
    <w:basedOn w:val="a"/>
    <w:next w:val="a"/>
    <w:rsid w:val="00B6655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rsid w:val="00B66554"/>
    <w:pPr>
      <w:ind w:left="1680"/>
    </w:pPr>
  </w:style>
  <w:style w:type="paragraph" w:styleId="8">
    <w:name w:val="index 8"/>
    <w:basedOn w:val="a"/>
    <w:next w:val="a"/>
    <w:autoRedefine/>
    <w:rsid w:val="00B66554"/>
    <w:pPr>
      <w:ind w:left="2940"/>
    </w:pPr>
  </w:style>
  <w:style w:type="paragraph" w:styleId="a3">
    <w:name w:val="header"/>
    <w:next w:val="8"/>
    <w:rsid w:val="00B66554"/>
    <w:pPr>
      <w:widowControl w:val="0"/>
      <w:pBdr>
        <w:bottom w:val="single" w:sz="6" w:space="1" w:color="auto"/>
      </w:pBdr>
      <w:tabs>
        <w:tab w:val="center" w:pos="4153"/>
        <w:tab w:val="right" w:pos="8306"/>
      </w:tabs>
      <w:snapToGrid w:val="0"/>
      <w:jc w:val="center"/>
    </w:pPr>
    <w:rPr>
      <w:kern w:val="2"/>
      <w:sz w:val="18"/>
      <w:szCs w:val="18"/>
    </w:rPr>
  </w:style>
  <w:style w:type="paragraph" w:styleId="a4">
    <w:name w:val="footer"/>
    <w:rsid w:val="00B66554"/>
    <w:pPr>
      <w:widowControl w:val="0"/>
      <w:tabs>
        <w:tab w:val="center" w:pos="4153"/>
        <w:tab w:val="right" w:pos="8306"/>
      </w:tabs>
      <w:snapToGrid w:val="0"/>
    </w:pPr>
    <w:rPr>
      <w:kern w:val="2"/>
      <w:sz w:val="18"/>
      <w:szCs w:val="18"/>
    </w:rPr>
  </w:style>
  <w:style w:type="character" w:styleId="a5">
    <w:name w:val="page number"/>
    <w:rsid w:val="00B66554"/>
  </w:style>
  <w:style w:type="paragraph" w:styleId="a6">
    <w:name w:val="Normal (Web)"/>
    <w:next w:val="5"/>
    <w:rsid w:val="00B66554"/>
    <w:pPr>
      <w:widowControl w:val="0"/>
      <w:jc w:val="both"/>
    </w:pPr>
    <w:rPr>
      <w:rFonts w:ascii="Calibri" w:hAnsi="Calibri" w:cs="Arial"/>
      <w:kern w:val="2"/>
      <w:sz w:val="24"/>
      <w:szCs w:val="24"/>
    </w:rPr>
  </w:style>
  <w:style w:type="paragraph" w:customStyle="1" w:styleId="p0">
    <w:name w:val="p0"/>
    <w:next w:val="8"/>
    <w:rsid w:val="00B66554"/>
    <w:pPr>
      <w:jc w:val="both"/>
    </w:pPr>
    <w:rPr>
      <w:sz w:val="21"/>
      <w:szCs w:val="21"/>
    </w:rPr>
  </w:style>
  <w:style w:type="paragraph" w:customStyle="1" w:styleId="style5">
    <w:name w:val="style5"/>
    <w:next w:val="5"/>
    <w:rsid w:val="00B66554"/>
    <w:pPr>
      <w:widowControl w:val="0"/>
    </w:pPr>
    <w:rPr>
      <w:rFonts w:ascii="Calibri" w:hAnsi="Calibri" w:cs="Arial"/>
      <w:sz w:val="16"/>
      <w:szCs w:val="16"/>
    </w:rPr>
  </w:style>
  <w:style w:type="character" w:styleId="a7">
    <w:name w:val="Strong"/>
    <w:rsid w:val="00B66554"/>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4069</Words>
  <Characters>23199</Characters>
  <Application>Microsoft Office Word</Application>
  <DocSecurity>0</DocSecurity>
  <Lines>193</Lines>
  <Paragraphs>54</Paragraphs>
  <ScaleCrop>false</ScaleCrop>
  <Company>1</Company>
  <LinksUpToDate>false</LinksUpToDate>
  <CharactersWithSpaces>27214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3</cp:revision>
  <cp:lastPrinted>2020-06-05T00:18:00Z</cp:lastPrinted>
  <dcterms:created xsi:type="dcterms:W3CDTF">2020-11-12T01:47:00Z</dcterms:created>
  <dcterms:modified xsi:type="dcterms:W3CDTF">2020-11-12T01:53:00Z</dcterms:modified>
</cp:coreProperties>
</file>