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黑体" w:eastAsia="黑体"/>
          <w:b/>
          <w:sz w:val="40"/>
          <w:szCs w:val="40"/>
          <w:lang w:eastAsia="zh-CN"/>
        </w:rPr>
      </w:pPr>
      <w:r>
        <w:rPr>
          <w:rFonts w:hint="eastAsia" w:ascii="黑体" w:hAnsi="黑体" w:eastAsia="黑体"/>
          <w:b/>
          <w:sz w:val="40"/>
          <w:szCs w:val="40"/>
          <w:lang w:eastAsia="zh-CN"/>
        </w:rPr>
        <w:t>“</w:t>
      </w:r>
      <w:r>
        <w:rPr>
          <w:rFonts w:hint="eastAsia" w:ascii="黑体" w:hAnsi="黑体" w:eastAsia="黑体"/>
          <w:b/>
          <w:sz w:val="40"/>
          <w:szCs w:val="40"/>
        </w:rPr>
        <w:t>我要开网吧</w:t>
      </w:r>
      <w:r>
        <w:rPr>
          <w:rFonts w:hint="eastAsia" w:ascii="黑体" w:hAnsi="黑体" w:eastAsia="黑体"/>
          <w:b/>
          <w:sz w:val="40"/>
          <w:szCs w:val="40"/>
          <w:lang w:eastAsia="zh-CN"/>
        </w:rPr>
        <w:t>”</w:t>
      </w:r>
    </w:p>
    <w:p>
      <w:pPr>
        <w:jc w:val="center"/>
        <w:rPr>
          <w:rFonts w:hint="eastAsia" w:ascii="黑体" w:hAnsi="黑体" w:eastAsia="黑体"/>
          <w:b/>
          <w:sz w:val="40"/>
          <w:szCs w:val="40"/>
          <w:lang w:eastAsia="zh-CN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ind w:firstLine="562" w:firstLineChars="200"/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白城市人民政府推进职能转变和“放管服”</w:t>
      </w:r>
    </w:p>
    <w:p>
      <w:pPr>
        <w:widowControl/>
        <w:ind w:firstLine="562" w:firstLineChars="200"/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改革协调小组办公室</w:t>
      </w:r>
    </w:p>
    <w:p>
      <w:pPr>
        <w:widowControl/>
        <w:jc w:val="left"/>
        <w:rPr>
          <w:rFonts w:hint="default" w:ascii="黑体" w:hAns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 xml:space="preserve">                       （2020年7月制）</w:t>
      </w: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“我要开网吧”服务规程指南</w:t>
      </w:r>
    </w:p>
    <w:p>
      <w:pPr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</w:p>
    <w:p>
      <w:pPr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eastAsia="zh-CN"/>
        </w:rPr>
        <w:t>王建喆</w:t>
      </w:r>
      <w:r>
        <w:rPr>
          <w:rFonts w:ascii="宋体" w:hAnsi="宋体"/>
          <w:sz w:val="24"/>
        </w:rPr>
        <w:t xml:space="preserve">                                </w:t>
      </w:r>
      <w:r>
        <w:rPr>
          <w:rFonts w:hint="eastAsia" w:ascii="宋体" w:hAnsi="宋体"/>
          <w:sz w:val="24"/>
        </w:rPr>
        <w:t>填表时间：</w:t>
      </w:r>
      <w:r>
        <w:rPr>
          <w:rFonts w:hint="eastAsia" w:ascii="宋体" w:hAnsi="宋体"/>
          <w:sz w:val="24"/>
          <w:lang w:val="en-US" w:eastAsia="zh-CN"/>
        </w:rPr>
        <w:t>2020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日</w:t>
      </w:r>
    </w:p>
    <w:tbl>
      <w:tblPr>
        <w:tblStyle w:val="8"/>
        <w:tblpPr w:leftFromText="180" w:rightFromText="180" w:vertAnchor="text" w:horzAnchor="margin" w:tblpY="130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7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456" w:type="dxa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事项名称</w:t>
            </w:r>
          </w:p>
        </w:tc>
        <w:tc>
          <w:tcPr>
            <w:tcW w:w="7299" w:type="dxa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互联网上网服务营业场所经营单位审批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办理部门</w:t>
            </w:r>
          </w:p>
        </w:tc>
        <w:tc>
          <w:tcPr>
            <w:tcW w:w="7299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白城市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洮北区文化和旅游局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办理主体</w:t>
            </w:r>
          </w:p>
        </w:tc>
        <w:tc>
          <w:tcPr>
            <w:tcW w:w="7299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法定机关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办理地点</w:t>
            </w:r>
          </w:p>
        </w:tc>
        <w:tc>
          <w:tcPr>
            <w:tcW w:w="7299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白城市政务服务中心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7299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监督电话</w:t>
            </w:r>
          </w:p>
        </w:tc>
        <w:tc>
          <w:tcPr>
            <w:tcW w:w="7299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事项类型</w:t>
            </w:r>
          </w:p>
        </w:tc>
        <w:tc>
          <w:tcPr>
            <w:tcW w:w="7299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行政许可类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项目类型</w:t>
            </w:r>
          </w:p>
        </w:tc>
        <w:tc>
          <w:tcPr>
            <w:tcW w:w="7299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限时办结件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服务对象分类</w:t>
            </w:r>
          </w:p>
        </w:tc>
        <w:tc>
          <w:tcPr>
            <w:tcW w:w="7299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企业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或个体工商户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法定期限</w:t>
            </w:r>
          </w:p>
        </w:tc>
        <w:tc>
          <w:tcPr>
            <w:tcW w:w="7299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承诺时限</w:t>
            </w:r>
          </w:p>
        </w:tc>
        <w:tc>
          <w:tcPr>
            <w:tcW w:w="7299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时限依据</w:t>
            </w:r>
          </w:p>
        </w:tc>
        <w:tc>
          <w:tcPr>
            <w:tcW w:w="72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Style w:val="11"/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shd w:val="clear" w:fill="FFFFFF"/>
                <w:lang w:val="en-US" w:eastAsia="zh-CN" w:bidi="ar"/>
              </w:rPr>
              <w:t>《</w:t>
            </w:r>
            <w:r>
              <w:rPr>
                <w:rStyle w:val="11"/>
                <w:rFonts w:ascii="宋体" w:hAnsi="宋体" w:eastAsia="宋体" w:cs="宋体"/>
                <w:b w:val="0"/>
                <w:bCs/>
                <w:kern w:val="0"/>
                <w:sz w:val="18"/>
                <w:szCs w:val="18"/>
                <w:shd w:val="clear" w:fill="FFFFFF"/>
                <w:lang w:val="en-US" w:eastAsia="zh-CN" w:bidi="ar"/>
              </w:rPr>
              <w:t>互联网上网服务营业场所管理条例</w:t>
            </w:r>
            <w:r>
              <w:rPr>
                <w:rStyle w:val="11"/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shd w:val="clear" w:fill="FFFFFF"/>
                <w:lang w:val="en-US" w:eastAsia="zh-CN" w:bidi="ar"/>
              </w:rPr>
              <w:t>》第十一条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收费方式</w:t>
            </w:r>
          </w:p>
        </w:tc>
        <w:tc>
          <w:tcPr>
            <w:tcW w:w="7299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收费标准</w:t>
            </w:r>
          </w:p>
        </w:tc>
        <w:tc>
          <w:tcPr>
            <w:tcW w:w="7299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收费依据</w:t>
            </w:r>
          </w:p>
        </w:tc>
        <w:tc>
          <w:tcPr>
            <w:tcW w:w="7299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审批程序</w:t>
            </w:r>
          </w:p>
        </w:tc>
        <w:tc>
          <w:tcPr>
            <w:tcW w:w="7299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受理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材料审核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核准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发放执照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前提条件</w:t>
            </w:r>
          </w:p>
        </w:tc>
        <w:tc>
          <w:tcPr>
            <w:tcW w:w="72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052" w:beforeAutospacing="0" w:after="150" w:afterAutospacing="0" w:line="450" w:lineRule="atLeast"/>
              <w:ind w:right="39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 地点距中学、小学校园出入口最低交通距离200米范围内不得设立互联网上网服务营业场所 2 营业面积不得低于20平方米、每台计算机占地面积不得低于2平方米 3 有与其经营活动相适应的符合国家规定的消防安全条件的营业场所</w:t>
            </w:r>
          </w:p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法律法规</w:t>
            </w:r>
          </w:p>
        </w:tc>
        <w:tc>
          <w:tcPr>
            <w:tcW w:w="7299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Style w:val="11"/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shd w:val="clear" w:fill="FFFFFF"/>
                <w:lang w:val="en-US" w:eastAsia="zh-CN" w:bidi="ar"/>
              </w:rPr>
              <w:t>《</w:t>
            </w:r>
            <w:r>
              <w:rPr>
                <w:rStyle w:val="11"/>
                <w:rFonts w:ascii="宋体" w:hAnsi="宋体" w:eastAsia="宋体" w:cs="宋体"/>
                <w:b w:val="0"/>
                <w:bCs/>
                <w:kern w:val="0"/>
                <w:sz w:val="18"/>
                <w:szCs w:val="18"/>
                <w:shd w:val="clear" w:fill="FFFFFF"/>
                <w:lang w:val="en-US" w:eastAsia="zh-CN" w:bidi="ar"/>
              </w:rPr>
              <w:t>互联网上网服务营业场所管理条例</w:t>
            </w:r>
            <w:r>
              <w:rPr>
                <w:rStyle w:val="11"/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shd w:val="clear" w:fill="FFFFFF"/>
                <w:lang w:val="en-US" w:eastAsia="zh-CN" w:bidi="ar"/>
              </w:rPr>
              <w:t>》第九条</w:t>
            </w:r>
          </w:p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</w:p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</w:p>
          <w:p>
            <w:pPr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申报材料</w:t>
            </w:r>
          </w:p>
        </w:tc>
        <w:tc>
          <w:tcPr>
            <w:tcW w:w="7299" w:type="dxa"/>
            <w:vAlign w:val="center"/>
          </w:tcPr>
          <w:p>
            <w:pPr>
              <w:autoSpaceDE/>
              <w:autoSpaceDN/>
              <w:snapToGrid/>
              <w:spacing w:before="0" w:after="0" w:line="0" w:lineRule="atLeast"/>
              <w:ind w:left="0" w:firstLine="560"/>
              <w:jc w:val="both"/>
              <w:rPr>
                <w:rFonts w:hint="eastAsia" w:ascii="宋体" w:hAnsi="宋体" w:eastAsia="宋体"/>
                <w:b w:val="0"/>
                <w:w w:val="10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24"/>
                <w:szCs w:val="22"/>
                <w:lang w:eastAsia="zh-CN"/>
              </w:rPr>
              <w:t>1、互联网上网服务营业场所设立申请表；</w:t>
            </w:r>
          </w:p>
          <w:p>
            <w:pPr>
              <w:autoSpaceDE/>
              <w:autoSpaceDN/>
              <w:snapToGrid/>
              <w:spacing w:before="0" w:after="0" w:line="0" w:lineRule="atLeast"/>
              <w:ind w:left="0" w:firstLine="560"/>
              <w:jc w:val="both"/>
              <w:rPr>
                <w:rFonts w:hint="eastAsia" w:ascii="宋体" w:hAnsi="宋体" w:eastAsia="宋体"/>
                <w:b w:val="0"/>
                <w:w w:val="10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24"/>
                <w:szCs w:val="22"/>
                <w:lang w:eastAsia="zh-CN"/>
              </w:rPr>
              <w:t>2、法人身份证明</w:t>
            </w:r>
          </w:p>
          <w:p>
            <w:pPr>
              <w:autoSpaceDE/>
              <w:autoSpaceDN/>
              <w:snapToGrid/>
              <w:spacing w:before="0" w:after="0" w:line="0" w:lineRule="atLeast"/>
              <w:ind w:left="0" w:firstLine="560"/>
              <w:jc w:val="both"/>
              <w:rPr>
                <w:rFonts w:hint="eastAsia" w:ascii="宋体" w:hAnsi="宋体" w:eastAsia="宋体"/>
                <w:b w:val="0"/>
                <w:w w:val="10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24"/>
                <w:szCs w:val="22"/>
                <w:lang w:eastAsia="zh-CN"/>
              </w:rPr>
              <w:t>3、书面声明</w:t>
            </w:r>
          </w:p>
          <w:p>
            <w:pPr>
              <w:autoSpaceDE/>
              <w:autoSpaceDN/>
              <w:snapToGrid/>
              <w:spacing w:before="0" w:after="0" w:line="0" w:lineRule="atLeast"/>
              <w:ind w:left="0" w:firstLine="560"/>
              <w:jc w:val="both"/>
              <w:rPr>
                <w:rFonts w:hint="eastAsia" w:ascii="宋体" w:hAnsi="宋体" w:eastAsia="宋体"/>
                <w:b w:val="0"/>
                <w:w w:val="10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24"/>
                <w:szCs w:val="22"/>
                <w:lang w:eastAsia="zh-CN"/>
              </w:rPr>
              <w:t>4、法人身份证明</w:t>
            </w:r>
          </w:p>
          <w:p>
            <w:pPr>
              <w:autoSpaceDE/>
              <w:autoSpaceDN/>
              <w:snapToGrid/>
              <w:spacing w:before="0" w:after="0" w:line="0" w:lineRule="atLeast"/>
              <w:ind w:left="0" w:firstLine="560"/>
              <w:jc w:val="both"/>
              <w:rPr>
                <w:rFonts w:hint="eastAsia" w:ascii="宋体" w:hAnsi="宋体" w:eastAsia="宋体"/>
                <w:b w:val="0"/>
                <w:w w:val="10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24"/>
                <w:szCs w:val="22"/>
                <w:lang w:eastAsia="zh-CN"/>
              </w:rPr>
              <w:t>5、消防安全检查合格证</w:t>
            </w:r>
          </w:p>
          <w:p>
            <w:pPr>
              <w:autoSpaceDE/>
              <w:autoSpaceDN/>
              <w:snapToGrid/>
              <w:spacing w:before="0" w:after="0" w:line="0" w:lineRule="atLeast"/>
              <w:ind w:left="0" w:firstLine="560"/>
              <w:jc w:val="both"/>
              <w:rPr>
                <w:rFonts w:hint="eastAsia" w:ascii="宋体" w:hAnsi="宋体" w:eastAsia="宋体"/>
                <w:b w:val="0"/>
                <w:w w:val="10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24"/>
                <w:szCs w:val="22"/>
                <w:lang w:eastAsia="zh-CN"/>
              </w:rPr>
              <w:t>6、个体工商营业执照</w:t>
            </w:r>
          </w:p>
          <w:p>
            <w:pPr>
              <w:autoSpaceDE/>
              <w:autoSpaceDN/>
              <w:snapToGrid/>
              <w:spacing w:before="0" w:after="0" w:line="0" w:lineRule="atLeast"/>
              <w:ind w:left="0" w:firstLine="560"/>
              <w:jc w:val="both"/>
              <w:rPr>
                <w:rFonts w:hint="eastAsia" w:ascii="宋体" w:hAnsi="宋体" w:eastAsia="宋体"/>
                <w:b w:val="0"/>
                <w:w w:val="10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24"/>
                <w:szCs w:val="22"/>
                <w:lang w:eastAsia="zh-CN"/>
              </w:rPr>
              <w:t>7、房屋租赁合同</w:t>
            </w:r>
          </w:p>
          <w:p>
            <w:pPr>
              <w:autoSpaceDE/>
              <w:autoSpaceDN/>
              <w:snapToGrid/>
              <w:spacing w:before="0" w:after="0" w:line="0" w:lineRule="atLeast"/>
              <w:ind w:left="0" w:firstLine="560"/>
              <w:jc w:val="both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24"/>
                <w:szCs w:val="22"/>
                <w:lang w:eastAsia="zh-CN"/>
              </w:rPr>
              <w:t>8、场所平面图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权力运行流程图</w:t>
            </w:r>
          </w:p>
        </w:tc>
        <w:tc>
          <w:tcPr>
            <w:tcW w:w="7299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附件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0"/>
                <w:szCs w:val="20"/>
              </w:rPr>
              <w:t>：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权力运行流程图</w:t>
            </w:r>
          </w:p>
          <w:p>
            <w:pPr>
              <w:spacing w:line="360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附件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2：权力运行申请书、申请表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-6300"/>
        <w:jc w:val="left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附件1：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各部门自行制定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drawing>
          <wp:inline distT="0" distB="0" distL="114300" distR="114300">
            <wp:extent cx="5269865" cy="5018405"/>
            <wp:effectExtent l="0" t="0" r="6985" b="10795"/>
            <wp:docPr id="3" name="图片 3" descr="111111111111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111111111111111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01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object>
          <v:shape id="_x0000_i1025" o:spt="75" type="#_x0000_t75" style="height:690pt;width:584.2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Word.Document.8" ShapeID="_x0000_i1025" DrawAspect="Content" ObjectID="_1468075725" r:id="rId6">
            <o:LockedField>false</o:LockedField>
          </o:OLEObject>
        </w:object>
      </w: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黑体" w:eastAsia="黑体"/>
          <w:b/>
          <w:sz w:val="40"/>
          <w:szCs w:val="40"/>
          <w:lang w:eastAsia="zh-CN"/>
        </w:rPr>
      </w:pPr>
      <w:r>
        <w:rPr>
          <w:rFonts w:hint="eastAsia" w:ascii="黑体" w:hAnsi="黑体" w:eastAsia="黑体"/>
          <w:b/>
          <w:sz w:val="40"/>
          <w:szCs w:val="40"/>
          <w:lang w:eastAsia="zh-CN"/>
        </w:rPr>
        <w:t>“</w:t>
      </w:r>
      <w:r>
        <w:rPr>
          <w:rFonts w:hint="eastAsia" w:ascii="黑体" w:hAnsi="黑体" w:eastAsia="黑体"/>
          <w:b/>
          <w:sz w:val="40"/>
          <w:szCs w:val="40"/>
        </w:rPr>
        <w:t>我要开KTV</w:t>
      </w:r>
      <w:r>
        <w:rPr>
          <w:rFonts w:hint="eastAsia" w:ascii="黑体" w:hAnsi="黑体" w:eastAsia="黑体"/>
          <w:b/>
          <w:sz w:val="40"/>
          <w:szCs w:val="40"/>
          <w:lang w:eastAsia="zh-CN"/>
        </w:rPr>
        <w:t>”</w:t>
      </w:r>
    </w:p>
    <w:p>
      <w:pPr>
        <w:jc w:val="center"/>
        <w:rPr>
          <w:rFonts w:hint="eastAsia" w:ascii="黑体" w:hAnsi="黑体" w:eastAsia="黑体"/>
          <w:b/>
          <w:sz w:val="40"/>
          <w:szCs w:val="40"/>
          <w:lang w:eastAsia="zh-CN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ind w:firstLine="562" w:firstLineChars="200"/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白城市人民政府推进职能转变和“放管服”</w:t>
      </w:r>
    </w:p>
    <w:p>
      <w:pPr>
        <w:widowControl/>
        <w:ind w:firstLine="562" w:firstLineChars="200"/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改革协调小组办公室</w:t>
      </w:r>
    </w:p>
    <w:p>
      <w:pPr>
        <w:widowControl/>
        <w:jc w:val="left"/>
        <w:rPr>
          <w:rFonts w:hint="default" w:ascii="黑体" w:hAns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 xml:space="preserve">                       （2020年7月制）</w:t>
      </w: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“申请从事娱乐场所经营活动审批”服务规程指南</w:t>
      </w:r>
    </w:p>
    <w:p>
      <w:pPr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</w:p>
    <w:p>
      <w:pPr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eastAsia="zh-CN"/>
        </w:rPr>
        <w:t>王建喆</w:t>
      </w:r>
      <w:r>
        <w:rPr>
          <w:rFonts w:ascii="宋体" w:hAnsi="宋体"/>
          <w:sz w:val="24"/>
        </w:rPr>
        <w:t xml:space="preserve">                                </w:t>
      </w:r>
      <w:r>
        <w:rPr>
          <w:rFonts w:hint="eastAsia" w:ascii="宋体" w:hAnsi="宋体"/>
          <w:sz w:val="24"/>
        </w:rPr>
        <w:t>填表时间：</w:t>
      </w:r>
      <w:r>
        <w:rPr>
          <w:rFonts w:hint="eastAsia" w:ascii="宋体" w:hAnsi="宋体"/>
          <w:sz w:val="24"/>
          <w:lang w:val="en-US" w:eastAsia="zh-CN"/>
        </w:rPr>
        <w:t>2020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日</w:t>
      </w:r>
    </w:p>
    <w:tbl>
      <w:tblPr>
        <w:tblStyle w:val="8"/>
        <w:tblpPr w:leftFromText="180" w:rightFromText="180" w:vertAnchor="text" w:horzAnchor="margin" w:tblpY="130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7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456" w:type="dxa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事项名称</w:t>
            </w:r>
          </w:p>
        </w:tc>
        <w:tc>
          <w:tcPr>
            <w:tcW w:w="7299" w:type="dxa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申请从事娱乐场所经营活动审批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办理部门</w:t>
            </w:r>
          </w:p>
        </w:tc>
        <w:tc>
          <w:tcPr>
            <w:tcW w:w="7299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白城市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洮北区文化和旅游局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办理主体</w:t>
            </w:r>
          </w:p>
        </w:tc>
        <w:tc>
          <w:tcPr>
            <w:tcW w:w="7299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法定机关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办理地点</w:t>
            </w:r>
          </w:p>
        </w:tc>
        <w:tc>
          <w:tcPr>
            <w:tcW w:w="7299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白城市政务服务中心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7299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监督电话</w:t>
            </w:r>
          </w:p>
        </w:tc>
        <w:tc>
          <w:tcPr>
            <w:tcW w:w="7299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事项类型</w:t>
            </w:r>
          </w:p>
        </w:tc>
        <w:tc>
          <w:tcPr>
            <w:tcW w:w="7299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行政许可类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项目类型</w:t>
            </w:r>
          </w:p>
        </w:tc>
        <w:tc>
          <w:tcPr>
            <w:tcW w:w="7299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限时办结件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服务对象分类</w:t>
            </w:r>
          </w:p>
        </w:tc>
        <w:tc>
          <w:tcPr>
            <w:tcW w:w="7299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企业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或个体工商户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法定期限</w:t>
            </w:r>
          </w:p>
        </w:tc>
        <w:tc>
          <w:tcPr>
            <w:tcW w:w="7299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承诺时限</w:t>
            </w:r>
          </w:p>
        </w:tc>
        <w:tc>
          <w:tcPr>
            <w:tcW w:w="7299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时限依据</w:t>
            </w:r>
          </w:p>
        </w:tc>
        <w:tc>
          <w:tcPr>
            <w:tcW w:w="72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/>
                <w:sz w:val="20"/>
                <w:szCs w:val="20"/>
                <w:lang w:val="en-US" w:eastAsia="zh-CN"/>
              </w:rPr>
            </w:pPr>
            <w:r>
              <w:rPr>
                <w:rStyle w:val="11"/>
                <w:rFonts w:hint="eastAsia" w:ascii="宋体" w:hAnsi="宋体" w:cs="宋体"/>
                <w:b w:val="0"/>
                <w:bCs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zh-CN"/>
              </w:rPr>
              <w:t>《</w:t>
            </w:r>
            <w:r>
              <w:rPr>
                <w:rStyle w:val="11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娱乐场所管理条例</w:t>
            </w:r>
            <w:r>
              <w:rPr>
                <w:rStyle w:val="11"/>
                <w:rFonts w:hint="eastAsia" w:ascii="宋体" w:hAnsi="宋体" w:cs="宋体"/>
                <w:b w:val="0"/>
                <w:bCs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eastAsia="zh-CN"/>
              </w:rPr>
              <w:t>》第十一条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收费方式</w:t>
            </w:r>
          </w:p>
        </w:tc>
        <w:tc>
          <w:tcPr>
            <w:tcW w:w="7299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收费标准</w:t>
            </w:r>
          </w:p>
        </w:tc>
        <w:tc>
          <w:tcPr>
            <w:tcW w:w="7299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收费依据</w:t>
            </w:r>
          </w:p>
        </w:tc>
        <w:tc>
          <w:tcPr>
            <w:tcW w:w="7299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审批程序</w:t>
            </w:r>
          </w:p>
        </w:tc>
        <w:tc>
          <w:tcPr>
            <w:tcW w:w="7299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受理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材料审核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核准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发放执照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前提条件</w:t>
            </w:r>
          </w:p>
        </w:tc>
        <w:tc>
          <w:tcPr>
            <w:tcW w:w="72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052" w:beforeAutospacing="0" w:after="150" w:afterAutospacing="0" w:line="450" w:lineRule="atLeast"/>
              <w:ind w:right="39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 有与其经营活动相适应的设施设备，提供的文化产品内容应当符合文化产品生产、出版、进口的规定；　 2 歌舞娱乐场所消费者人均占有使用面积不得低于1.5平方米（农村地区除外），游艺娱乐场所的使用面积不少于200平方米，使用面积不包括办公、仓储等非营业性区域； 3 符合国家治安管理、消防安全、环境噪声相关规定；</w:t>
            </w:r>
          </w:p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法律法规</w:t>
            </w:r>
          </w:p>
        </w:tc>
        <w:tc>
          <w:tcPr>
            <w:tcW w:w="7299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《娱乐场所管理办法》（文化部第55号令）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第七条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</w:p>
          <w:p>
            <w:pPr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申报材料</w:t>
            </w:r>
          </w:p>
        </w:tc>
        <w:tc>
          <w:tcPr>
            <w:tcW w:w="7299" w:type="dxa"/>
            <w:vAlign w:val="center"/>
          </w:tcPr>
          <w:p>
            <w:pPr>
              <w:autoSpaceDE/>
              <w:autoSpaceDN/>
              <w:snapToGrid/>
              <w:spacing w:before="0" w:after="0" w:line="0" w:lineRule="atLeast"/>
              <w:ind w:left="0" w:firstLine="560"/>
              <w:jc w:val="both"/>
              <w:rPr>
                <w:rFonts w:hint="eastAsia" w:ascii="宋体" w:hAnsi="宋体" w:eastAsia="宋体"/>
                <w:b w:val="0"/>
                <w:w w:val="10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24"/>
                <w:szCs w:val="22"/>
                <w:lang w:eastAsia="zh-CN"/>
              </w:rPr>
              <w:t>1、</w:t>
            </w:r>
            <w:r>
              <w:rPr>
                <w:rFonts w:ascii="宋体" w:hAnsi="宋体" w:eastAsia="宋体" w:cs="宋体"/>
                <w:sz w:val="19"/>
                <w:szCs w:val="19"/>
              </w:rPr>
              <w:t>娱乐场所申请登记表</w:t>
            </w:r>
          </w:p>
          <w:p>
            <w:pPr>
              <w:autoSpaceDE/>
              <w:autoSpaceDN/>
              <w:snapToGrid/>
              <w:spacing w:before="0" w:after="0" w:line="0" w:lineRule="atLeast"/>
              <w:ind w:left="0" w:firstLine="560"/>
              <w:jc w:val="both"/>
              <w:rPr>
                <w:rFonts w:hint="eastAsia" w:ascii="宋体" w:hAnsi="宋体" w:eastAsia="宋体"/>
                <w:b w:val="0"/>
                <w:w w:val="10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24"/>
                <w:szCs w:val="22"/>
                <w:lang w:eastAsia="zh-CN"/>
              </w:rPr>
              <w:t>2、</w:t>
            </w:r>
            <w:r>
              <w:rPr>
                <w:rFonts w:ascii="宋体" w:hAnsi="宋体" w:eastAsia="宋体" w:cs="宋体"/>
                <w:sz w:val="19"/>
                <w:szCs w:val="19"/>
              </w:rPr>
              <w:t>营业执照</w:t>
            </w:r>
          </w:p>
          <w:p>
            <w:pPr>
              <w:autoSpaceDE/>
              <w:autoSpaceDN/>
              <w:snapToGrid/>
              <w:spacing w:before="0" w:after="0" w:line="0" w:lineRule="atLeast"/>
              <w:ind w:left="0" w:firstLine="560"/>
              <w:jc w:val="both"/>
              <w:rPr>
                <w:rFonts w:hint="eastAsia" w:ascii="宋体" w:hAnsi="宋体" w:eastAsia="宋体"/>
                <w:b w:val="0"/>
                <w:w w:val="10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24"/>
                <w:szCs w:val="22"/>
                <w:lang w:eastAsia="zh-CN"/>
              </w:rPr>
              <w:t>3、</w:t>
            </w:r>
            <w:r>
              <w:rPr>
                <w:rFonts w:ascii="宋体" w:hAnsi="宋体" w:eastAsia="宋体" w:cs="宋体"/>
                <w:sz w:val="19"/>
                <w:szCs w:val="19"/>
              </w:rPr>
              <w:t>法定负责人身份证</w:t>
            </w:r>
          </w:p>
          <w:p>
            <w:pPr>
              <w:autoSpaceDE/>
              <w:autoSpaceDN/>
              <w:snapToGrid/>
              <w:spacing w:before="0" w:after="0" w:line="0" w:lineRule="atLeast"/>
              <w:ind w:left="0" w:firstLine="560"/>
              <w:jc w:val="both"/>
              <w:rPr>
                <w:rFonts w:hint="eastAsia" w:ascii="宋体" w:hAnsi="宋体" w:eastAsia="宋体"/>
                <w:b w:val="0"/>
                <w:w w:val="10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24"/>
                <w:szCs w:val="22"/>
                <w:lang w:eastAsia="zh-CN"/>
              </w:rPr>
              <w:t>4、</w:t>
            </w:r>
            <w:r>
              <w:rPr>
                <w:rFonts w:ascii="宋体" w:hAnsi="宋体" w:eastAsia="宋体" w:cs="宋体"/>
                <w:sz w:val="19"/>
                <w:szCs w:val="19"/>
              </w:rPr>
              <w:t>营业场所的房屋证明文件或者房屋租赁合同</w:t>
            </w:r>
          </w:p>
          <w:p>
            <w:pPr>
              <w:autoSpaceDE/>
              <w:autoSpaceDN/>
              <w:snapToGrid/>
              <w:spacing w:before="0" w:after="0" w:line="0" w:lineRule="atLeast"/>
              <w:ind w:left="0" w:firstLine="560"/>
              <w:jc w:val="both"/>
              <w:rPr>
                <w:rFonts w:hint="eastAsia" w:ascii="宋体" w:hAnsi="宋体" w:eastAsia="宋体"/>
                <w:b w:val="0"/>
                <w:w w:val="10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24"/>
                <w:szCs w:val="22"/>
                <w:lang w:eastAsia="zh-CN"/>
              </w:rPr>
              <w:t>5、</w:t>
            </w:r>
            <w:r>
              <w:rPr>
                <w:rFonts w:ascii="宋体" w:hAnsi="宋体" w:eastAsia="宋体" w:cs="宋体"/>
                <w:sz w:val="19"/>
                <w:szCs w:val="19"/>
              </w:rPr>
              <w:t>场所内部结构平面图，应当标明游区戏和游艺分经营位置、游戏游艺机型设备数量及位置</w:t>
            </w:r>
          </w:p>
          <w:p>
            <w:pPr>
              <w:autoSpaceDE/>
              <w:autoSpaceDN/>
              <w:snapToGrid/>
              <w:spacing w:before="0" w:after="0" w:line="0" w:lineRule="atLeast"/>
              <w:ind w:left="0" w:firstLine="560"/>
              <w:jc w:val="both"/>
              <w:rPr>
                <w:rFonts w:hint="eastAsia" w:ascii="宋体" w:hAnsi="宋体" w:eastAsia="宋体"/>
                <w:b w:val="0"/>
                <w:w w:val="10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24"/>
                <w:szCs w:val="22"/>
                <w:lang w:eastAsia="zh-CN"/>
              </w:rPr>
              <w:t>6、</w:t>
            </w:r>
            <w:r>
              <w:rPr>
                <w:rFonts w:ascii="宋体" w:hAnsi="宋体" w:eastAsia="宋体" w:cs="宋体"/>
                <w:sz w:val="19"/>
                <w:szCs w:val="19"/>
              </w:rPr>
              <w:t>公安消防部门出具的《公众聚集场所投入使用、营业前消防安全检查合格证》</w:t>
            </w:r>
          </w:p>
          <w:p>
            <w:pPr>
              <w:autoSpaceDE/>
              <w:autoSpaceDN/>
              <w:snapToGrid/>
              <w:spacing w:before="0" w:after="0" w:line="0" w:lineRule="atLeast"/>
              <w:ind w:left="0" w:firstLine="560"/>
              <w:jc w:val="both"/>
              <w:rPr>
                <w:rFonts w:hint="eastAsia" w:ascii="宋体" w:hAnsi="宋体" w:eastAsia="宋体"/>
                <w:b w:val="0"/>
                <w:w w:val="10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24"/>
                <w:szCs w:val="22"/>
                <w:lang w:eastAsia="zh-CN"/>
              </w:rPr>
              <w:t>7、</w:t>
            </w:r>
            <w:r>
              <w:rPr>
                <w:rFonts w:ascii="宋体" w:hAnsi="宋体" w:eastAsia="宋体" w:cs="宋体"/>
                <w:sz w:val="19"/>
                <w:szCs w:val="19"/>
              </w:rPr>
              <w:t>环境保护行政部门出具的环保合格证明材料</w:t>
            </w:r>
          </w:p>
          <w:p>
            <w:pPr>
              <w:autoSpaceDE/>
              <w:autoSpaceDN/>
              <w:snapToGrid/>
              <w:spacing w:before="0" w:after="0" w:line="0" w:lineRule="atLeast"/>
              <w:ind w:left="0" w:firstLine="560"/>
              <w:jc w:val="both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56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权力运行流程图</w:t>
            </w:r>
          </w:p>
        </w:tc>
        <w:tc>
          <w:tcPr>
            <w:tcW w:w="7299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附件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0"/>
                <w:szCs w:val="20"/>
              </w:rPr>
              <w:t>：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权力运行流程图</w:t>
            </w:r>
          </w:p>
          <w:p>
            <w:pPr>
              <w:spacing w:line="360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附件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2：权力运行申请书、申请表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-6300"/>
        <w:jc w:val="left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附件1：</w:t>
      </w: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各部门自行制定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drawing>
          <wp:inline distT="0" distB="0" distL="114300" distR="114300">
            <wp:extent cx="5269865" cy="5018405"/>
            <wp:effectExtent l="0" t="0" r="6985" b="10795"/>
            <wp:docPr id="4" name="图片 4" descr="111111111111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111111111111111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01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2：</w:t>
      </w:r>
    </w:p>
    <w:p>
      <w:pPr>
        <w:jc w:val="both"/>
        <w:rPr>
          <w:rFonts w:hint="default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object>
          <v:shape id="_x0000_i1026" o:spt="75" type="#_x0000_t75" style="height:690pt;width:58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Word.Document.8" ShapeID="_x0000_i1026" DrawAspect="Content" ObjectID="_1468075726" r:id="rId8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￠èí??oú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98"/>
    <w:rsid w:val="00013176"/>
    <w:rsid w:val="000303E2"/>
    <w:rsid w:val="00031AFD"/>
    <w:rsid w:val="00044730"/>
    <w:rsid w:val="000542D2"/>
    <w:rsid w:val="00060800"/>
    <w:rsid w:val="0006436F"/>
    <w:rsid w:val="000678A2"/>
    <w:rsid w:val="00082D27"/>
    <w:rsid w:val="00093261"/>
    <w:rsid w:val="00094B7E"/>
    <w:rsid w:val="00097AA2"/>
    <w:rsid w:val="000A35C7"/>
    <w:rsid w:val="000A5982"/>
    <w:rsid w:val="000B3392"/>
    <w:rsid w:val="000C4131"/>
    <w:rsid w:val="000C7E43"/>
    <w:rsid w:val="000E5461"/>
    <w:rsid w:val="000E6FC4"/>
    <w:rsid w:val="00101727"/>
    <w:rsid w:val="001023AA"/>
    <w:rsid w:val="001164DA"/>
    <w:rsid w:val="00125B92"/>
    <w:rsid w:val="00157317"/>
    <w:rsid w:val="00163F0C"/>
    <w:rsid w:val="00176F83"/>
    <w:rsid w:val="001922E5"/>
    <w:rsid w:val="001B2A1A"/>
    <w:rsid w:val="001B2F68"/>
    <w:rsid w:val="001C302B"/>
    <w:rsid w:val="001C67A9"/>
    <w:rsid w:val="001C751B"/>
    <w:rsid w:val="00213B54"/>
    <w:rsid w:val="00222F28"/>
    <w:rsid w:val="00222F6C"/>
    <w:rsid w:val="00225896"/>
    <w:rsid w:val="0024798A"/>
    <w:rsid w:val="00253F7F"/>
    <w:rsid w:val="00265A1F"/>
    <w:rsid w:val="002829F5"/>
    <w:rsid w:val="0028796B"/>
    <w:rsid w:val="00290E11"/>
    <w:rsid w:val="0029661E"/>
    <w:rsid w:val="002A6D7D"/>
    <w:rsid w:val="002B3E2D"/>
    <w:rsid w:val="002C0F01"/>
    <w:rsid w:val="002D3ABB"/>
    <w:rsid w:val="002D50CC"/>
    <w:rsid w:val="002E0C8D"/>
    <w:rsid w:val="002E1D89"/>
    <w:rsid w:val="002E51F3"/>
    <w:rsid w:val="002F0B3D"/>
    <w:rsid w:val="002F0F97"/>
    <w:rsid w:val="002F1C5A"/>
    <w:rsid w:val="00300612"/>
    <w:rsid w:val="00300F3E"/>
    <w:rsid w:val="00311196"/>
    <w:rsid w:val="0032107B"/>
    <w:rsid w:val="00325A02"/>
    <w:rsid w:val="00336FCC"/>
    <w:rsid w:val="00344DF9"/>
    <w:rsid w:val="00347CC0"/>
    <w:rsid w:val="00350B12"/>
    <w:rsid w:val="003620B8"/>
    <w:rsid w:val="00375373"/>
    <w:rsid w:val="00376BC4"/>
    <w:rsid w:val="00396631"/>
    <w:rsid w:val="003C658C"/>
    <w:rsid w:val="003C6633"/>
    <w:rsid w:val="003D7752"/>
    <w:rsid w:val="0040618E"/>
    <w:rsid w:val="004236E6"/>
    <w:rsid w:val="00444182"/>
    <w:rsid w:val="00472F6C"/>
    <w:rsid w:val="00482606"/>
    <w:rsid w:val="00483937"/>
    <w:rsid w:val="004C3E95"/>
    <w:rsid w:val="004C4F80"/>
    <w:rsid w:val="004C5B3A"/>
    <w:rsid w:val="004D1300"/>
    <w:rsid w:val="004F097C"/>
    <w:rsid w:val="004F664A"/>
    <w:rsid w:val="00507313"/>
    <w:rsid w:val="00512156"/>
    <w:rsid w:val="005136E3"/>
    <w:rsid w:val="00514845"/>
    <w:rsid w:val="00531FC0"/>
    <w:rsid w:val="00553A9E"/>
    <w:rsid w:val="00566933"/>
    <w:rsid w:val="005721CD"/>
    <w:rsid w:val="005948F1"/>
    <w:rsid w:val="005A40E2"/>
    <w:rsid w:val="005B5157"/>
    <w:rsid w:val="005B55E7"/>
    <w:rsid w:val="005D0DD0"/>
    <w:rsid w:val="005D5D5F"/>
    <w:rsid w:val="005F3220"/>
    <w:rsid w:val="00606C55"/>
    <w:rsid w:val="00621FE6"/>
    <w:rsid w:val="006752ED"/>
    <w:rsid w:val="00682D4C"/>
    <w:rsid w:val="00691075"/>
    <w:rsid w:val="0069789F"/>
    <w:rsid w:val="006A5F6F"/>
    <w:rsid w:val="006B44B7"/>
    <w:rsid w:val="006C3943"/>
    <w:rsid w:val="006D594F"/>
    <w:rsid w:val="006D72CB"/>
    <w:rsid w:val="006E3E03"/>
    <w:rsid w:val="006F039B"/>
    <w:rsid w:val="006F4125"/>
    <w:rsid w:val="00712D20"/>
    <w:rsid w:val="00720F68"/>
    <w:rsid w:val="007617B6"/>
    <w:rsid w:val="00786D7A"/>
    <w:rsid w:val="007A090B"/>
    <w:rsid w:val="007B29A3"/>
    <w:rsid w:val="007C3248"/>
    <w:rsid w:val="007F15AA"/>
    <w:rsid w:val="00800E65"/>
    <w:rsid w:val="00804AB4"/>
    <w:rsid w:val="00813BB6"/>
    <w:rsid w:val="00826B43"/>
    <w:rsid w:val="00834C7C"/>
    <w:rsid w:val="008413D2"/>
    <w:rsid w:val="008451C3"/>
    <w:rsid w:val="00845C10"/>
    <w:rsid w:val="00857341"/>
    <w:rsid w:val="00876FB3"/>
    <w:rsid w:val="008861DA"/>
    <w:rsid w:val="00890C05"/>
    <w:rsid w:val="0089361F"/>
    <w:rsid w:val="00895F7B"/>
    <w:rsid w:val="00896C11"/>
    <w:rsid w:val="008A18E5"/>
    <w:rsid w:val="008B41A6"/>
    <w:rsid w:val="008F11A2"/>
    <w:rsid w:val="009073FB"/>
    <w:rsid w:val="0091141F"/>
    <w:rsid w:val="0094296C"/>
    <w:rsid w:val="009635C9"/>
    <w:rsid w:val="009705C7"/>
    <w:rsid w:val="00971EFD"/>
    <w:rsid w:val="00972B41"/>
    <w:rsid w:val="00980B06"/>
    <w:rsid w:val="009A125B"/>
    <w:rsid w:val="009B1A12"/>
    <w:rsid w:val="009B24C0"/>
    <w:rsid w:val="009B51C8"/>
    <w:rsid w:val="009B7B76"/>
    <w:rsid w:val="009C18C0"/>
    <w:rsid w:val="009C22AB"/>
    <w:rsid w:val="009C2C79"/>
    <w:rsid w:val="009E00B0"/>
    <w:rsid w:val="00A02E12"/>
    <w:rsid w:val="00A07AA3"/>
    <w:rsid w:val="00A254C4"/>
    <w:rsid w:val="00A4119E"/>
    <w:rsid w:val="00A442CC"/>
    <w:rsid w:val="00A84B2A"/>
    <w:rsid w:val="00A86F33"/>
    <w:rsid w:val="00A9073F"/>
    <w:rsid w:val="00A9589A"/>
    <w:rsid w:val="00AB2DE4"/>
    <w:rsid w:val="00AB540F"/>
    <w:rsid w:val="00AB7A13"/>
    <w:rsid w:val="00AC031F"/>
    <w:rsid w:val="00AE32A9"/>
    <w:rsid w:val="00AF6D8E"/>
    <w:rsid w:val="00AF759A"/>
    <w:rsid w:val="00B21C86"/>
    <w:rsid w:val="00B2381A"/>
    <w:rsid w:val="00B316FE"/>
    <w:rsid w:val="00B37A15"/>
    <w:rsid w:val="00B4319B"/>
    <w:rsid w:val="00B46251"/>
    <w:rsid w:val="00B60C5D"/>
    <w:rsid w:val="00B62280"/>
    <w:rsid w:val="00B71F62"/>
    <w:rsid w:val="00B771DE"/>
    <w:rsid w:val="00B77943"/>
    <w:rsid w:val="00B92318"/>
    <w:rsid w:val="00B9346F"/>
    <w:rsid w:val="00B9797D"/>
    <w:rsid w:val="00BA1BFD"/>
    <w:rsid w:val="00BA43B4"/>
    <w:rsid w:val="00BC47F4"/>
    <w:rsid w:val="00BC78F1"/>
    <w:rsid w:val="00C0024E"/>
    <w:rsid w:val="00C12E1B"/>
    <w:rsid w:val="00C20B9E"/>
    <w:rsid w:val="00C30241"/>
    <w:rsid w:val="00C3680C"/>
    <w:rsid w:val="00C37911"/>
    <w:rsid w:val="00C37D90"/>
    <w:rsid w:val="00C43E44"/>
    <w:rsid w:val="00C62A45"/>
    <w:rsid w:val="00CA0B3F"/>
    <w:rsid w:val="00CB2392"/>
    <w:rsid w:val="00CC3AE9"/>
    <w:rsid w:val="00CE001D"/>
    <w:rsid w:val="00CE4446"/>
    <w:rsid w:val="00CF25A7"/>
    <w:rsid w:val="00D072BD"/>
    <w:rsid w:val="00D130CD"/>
    <w:rsid w:val="00D214A8"/>
    <w:rsid w:val="00D51ACB"/>
    <w:rsid w:val="00DC1BAD"/>
    <w:rsid w:val="00DD7609"/>
    <w:rsid w:val="00DE480C"/>
    <w:rsid w:val="00DF09D3"/>
    <w:rsid w:val="00DF71E8"/>
    <w:rsid w:val="00E164D0"/>
    <w:rsid w:val="00E24C22"/>
    <w:rsid w:val="00E46A61"/>
    <w:rsid w:val="00E52A9B"/>
    <w:rsid w:val="00E55AEC"/>
    <w:rsid w:val="00E6509E"/>
    <w:rsid w:val="00E77752"/>
    <w:rsid w:val="00E9129E"/>
    <w:rsid w:val="00E96D3A"/>
    <w:rsid w:val="00EA30DE"/>
    <w:rsid w:val="00EA577C"/>
    <w:rsid w:val="00EB08D8"/>
    <w:rsid w:val="00EB4F31"/>
    <w:rsid w:val="00EB7698"/>
    <w:rsid w:val="00ED2A74"/>
    <w:rsid w:val="00ED3826"/>
    <w:rsid w:val="00ED4D0E"/>
    <w:rsid w:val="00ED60B8"/>
    <w:rsid w:val="00EE7A36"/>
    <w:rsid w:val="00EF1F91"/>
    <w:rsid w:val="00EF7B14"/>
    <w:rsid w:val="00F0592C"/>
    <w:rsid w:val="00F117D6"/>
    <w:rsid w:val="00F20EEC"/>
    <w:rsid w:val="00F2776C"/>
    <w:rsid w:val="00F3302A"/>
    <w:rsid w:val="00F37512"/>
    <w:rsid w:val="00F665F7"/>
    <w:rsid w:val="00F834D7"/>
    <w:rsid w:val="00FC48C7"/>
    <w:rsid w:val="00FD5C0B"/>
    <w:rsid w:val="00FD7563"/>
    <w:rsid w:val="00FE2B94"/>
    <w:rsid w:val="0E027768"/>
    <w:rsid w:val="19FD3104"/>
    <w:rsid w:val="53C959AF"/>
    <w:rsid w:val="5472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5"/>
    <w:semiHidden/>
    <w:uiPriority w:val="99"/>
    <w:pPr>
      <w:jc w:val="left"/>
    </w:pPr>
  </w:style>
  <w:style w:type="paragraph" w:styleId="4">
    <w:name w:val="Balloon Text"/>
    <w:basedOn w:val="1"/>
    <w:link w:val="24"/>
    <w:semiHidden/>
    <w:uiPriority w:val="99"/>
    <w:rPr>
      <w:sz w:val="18"/>
      <w:szCs w:val="18"/>
    </w:rPr>
  </w:style>
  <w:style w:type="paragraph" w:styleId="5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26"/>
    <w:semiHidden/>
    <w:qFormat/>
    <w:uiPriority w:val="99"/>
    <w:rPr>
      <w:b/>
      <w:bCs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locked/>
    <w:uiPriority w:val="0"/>
    <w:rPr>
      <w:b/>
    </w:rPr>
  </w:style>
  <w:style w:type="character" w:styleId="12">
    <w:name w:val="FollowedHyperlink"/>
    <w:basedOn w:val="10"/>
    <w:semiHidden/>
    <w:unhideWhenUsed/>
    <w:uiPriority w:val="99"/>
    <w:rPr>
      <w:color w:val="394351"/>
      <w:u w:val="none"/>
    </w:rPr>
  </w:style>
  <w:style w:type="character" w:styleId="13">
    <w:name w:val="Emphasis"/>
    <w:basedOn w:val="10"/>
    <w:qFormat/>
    <w:locked/>
    <w:uiPriority w:val="0"/>
  </w:style>
  <w:style w:type="character" w:styleId="14">
    <w:name w:val="HTML Definition"/>
    <w:basedOn w:val="10"/>
    <w:semiHidden/>
    <w:unhideWhenUsed/>
    <w:uiPriority w:val="99"/>
    <w:rPr>
      <w:shd w:val="clear" w:fill="FFFFFF"/>
    </w:rPr>
  </w:style>
  <w:style w:type="character" w:styleId="15">
    <w:name w:val="HTML Variable"/>
    <w:basedOn w:val="10"/>
    <w:semiHidden/>
    <w:unhideWhenUsed/>
    <w:uiPriority w:val="99"/>
  </w:style>
  <w:style w:type="character" w:styleId="16">
    <w:name w:val="Hyperlink"/>
    <w:basedOn w:val="10"/>
    <w:semiHidden/>
    <w:qFormat/>
    <w:uiPriority w:val="99"/>
    <w:rPr>
      <w:rFonts w:ascii="?￠èí??oú" w:eastAsia="?￠èí??oú" w:cs="Times New Roman"/>
      <w:color w:val="000000"/>
      <w:u w:val="none"/>
    </w:rPr>
  </w:style>
  <w:style w:type="character" w:styleId="17">
    <w:name w:val="HTML Code"/>
    <w:basedOn w:val="10"/>
    <w:semiHidden/>
    <w:unhideWhenUsed/>
    <w:uiPriority w:val="99"/>
    <w:rPr>
      <w:rFonts w:ascii="Courier New" w:hAnsi="Courier New"/>
      <w:sz w:val="20"/>
    </w:rPr>
  </w:style>
  <w:style w:type="character" w:styleId="18">
    <w:name w:val="annotation reference"/>
    <w:basedOn w:val="10"/>
    <w:semiHidden/>
    <w:qFormat/>
    <w:uiPriority w:val="99"/>
    <w:rPr>
      <w:rFonts w:cs="Times New Roman"/>
      <w:sz w:val="21"/>
      <w:szCs w:val="21"/>
    </w:rPr>
  </w:style>
  <w:style w:type="character" w:styleId="19">
    <w:name w:val="HTML Cite"/>
    <w:basedOn w:val="10"/>
    <w:semiHidden/>
    <w:unhideWhenUsed/>
    <w:uiPriority w:val="99"/>
  </w:style>
  <w:style w:type="character" w:styleId="20">
    <w:name w:val="HTML Keyboard"/>
    <w:basedOn w:val="10"/>
    <w:semiHidden/>
    <w:unhideWhenUsed/>
    <w:uiPriority w:val="99"/>
    <w:rPr>
      <w:rFonts w:ascii="Courier New" w:hAnsi="Courier New"/>
      <w:sz w:val="20"/>
    </w:rPr>
  </w:style>
  <w:style w:type="character" w:styleId="21">
    <w:name w:val="HTML Sample"/>
    <w:basedOn w:val="10"/>
    <w:semiHidden/>
    <w:unhideWhenUsed/>
    <w:uiPriority w:val="99"/>
    <w:rPr>
      <w:rFonts w:ascii="Courier New" w:hAnsi="Courier New"/>
    </w:rPr>
  </w:style>
  <w:style w:type="character" w:customStyle="1" w:styleId="22">
    <w:name w:val="Header Char"/>
    <w:basedOn w:val="10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23">
    <w:name w:val="Footer Char"/>
    <w:basedOn w:val="10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24">
    <w:name w:val="Balloon Text Char"/>
    <w:basedOn w:val="10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Comment Text Char"/>
    <w:basedOn w:val="10"/>
    <w:link w:val="3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6">
    <w:name w:val="Comment Subject Char"/>
    <w:basedOn w:val="25"/>
    <w:link w:val="7"/>
    <w:semiHidden/>
    <w:qFormat/>
    <w:locked/>
    <w:uiPriority w:val="99"/>
    <w:rPr>
      <w:b/>
      <w:bCs/>
    </w:rPr>
  </w:style>
  <w:style w:type="character" w:customStyle="1" w:styleId="27">
    <w:name w:val="slideup2"/>
    <w:basedOn w:val="10"/>
    <w:uiPriority w:val="0"/>
  </w:style>
  <w:style w:type="character" w:customStyle="1" w:styleId="28">
    <w:name w:val="after7"/>
    <w:basedOn w:val="10"/>
    <w:uiPriority w:val="0"/>
  </w:style>
  <w:style w:type="character" w:customStyle="1" w:styleId="29">
    <w:name w:val="last-child"/>
    <w:basedOn w:val="10"/>
    <w:uiPriority w:val="0"/>
  </w:style>
  <w:style w:type="character" w:customStyle="1" w:styleId="30">
    <w:name w:val="before9"/>
    <w:basedOn w:val="10"/>
    <w:uiPriority w:val="0"/>
    <w:rPr>
      <w:shd w:val="clear" w:fill="ABB1BA"/>
    </w:rPr>
  </w:style>
  <w:style w:type="character" w:customStyle="1" w:styleId="31">
    <w:name w:val="hover28"/>
    <w:basedOn w:val="10"/>
    <w:uiPriority w:val="0"/>
    <w:rPr>
      <w:shd w:val="clear" w:fill="FDD2B6"/>
    </w:rPr>
  </w:style>
  <w:style w:type="character" w:customStyle="1" w:styleId="32">
    <w:name w:val="before"/>
    <w:basedOn w:val="10"/>
    <w:uiPriority w:val="0"/>
    <w:rPr>
      <w:shd w:val="clear" w:fill="ABB1BA"/>
    </w:rPr>
  </w:style>
  <w:style w:type="character" w:customStyle="1" w:styleId="33">
    <w:name w:val="slideup"/>
    <w:basedOn w:val="10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emf"/><Relationship Id="rId8" Type="http://schemas.openxmlformats.org/officeDocument/2006/relationships/oleObject" Target="embeddings/oleObject2.bin"/><Relationship Id="rId7" Type="http://schemas.openxmlformats.org/officeDocument/2006/relationships/image" Target="media/image3.emf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 </Company>
  <Pages>5</Pages>
  <Words>413</Words>
  <Characters>2359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2014-03-20T07:23:00Z</dcterms:created>
  <dc:creator>于宏儒</dc:creator>
  <cp:lastModifiedBy>洮北文体局</cp:lastModifiedBy>
  <dcterms:modified xsi:type="dcterms:W3CDTF">2020-07-10T06:56:10Z</dcterms:modified>
  <cp:revision>288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