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</w:t>
      </w: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KTV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“我要开网吧”服务规程指南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王建喆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tbl>
      <w:tblPr>
        <w:tblStyle w:val="8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56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7299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互联网上网服务营业场所经营单位审批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洮北区文化和旅游局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7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《</w:t>
            </w:r>
            <w:r>
              <w:rPr>
                <w:rStyle w:val="11"/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互联网上网服务营业场所管理条例</w:t>
            </w: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》第十一条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7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2" w:beforeAutospacing="0" w:after="150" w:afterAutospacing="0" w:line="450" w:lineRule="atLeast"/>
              <w:ind w:right="39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 地点距中学、小学校园出入口最低交通距离200米范围内不得设立互联网上网服务营业场所 2 营业面积不得低于20平方米、每台计算机占地面积不得低于2平方米 3 有与其经营活动相适应的符合国家规定的消防安全条件的营业场所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《</w:t>
            </w:r>
            <w:r>
              <w:rPr>
                <w:rStyle w:val="11"/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互联网上网服务营业场所管理条例</w:t>
            </w: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》第九条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7299" w:type="dxa"/>
            <w:vAlign w:val="center"/>
          </w:tcPr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1、互联网上网服务营业场所设立申请表；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2、法人身份证明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3、书面声明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4、法人身份证明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5、消防安全检查合格证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6、个体工商营业执照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7、房屋租赁合同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8、场所平面图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2：权力运行申请书、申请表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-630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各部门自行制定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69865" cy="5018405"/>
            <wp:effectExtent l="0" t="0" r="6985" b="10795"/>
            <wp:docPr id="3" name="图片 3" descr="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111111111111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1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object>
          <v:shape id="_x0000_i1025" o:spt="75" type="#_x0000_t75" style="height:690pt;width:584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6">
            <o:LockedField>false</o:LockedField>
          </o:OLEObject>
        </w:objec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我要开KTV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“申请从事娱乐场所经营活动审批”服务规程指南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王建喆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tbl>
      <w:tblPr>
        <w:tblStyle w:val="8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56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7299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申请从事娱乐场所经营活动审批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洮北区文化和旅游局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7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《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娱乐场所管理条例</w:t>
            </w:r>
            <w:r>
              <w:rPr>
                <w:rStyle w:val="11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》第十一条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7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2" w:beforeAutospacing="0" w:after="150" w:afterAutospacing="0" w:line="450" w:lineRule="atLeast"/>
              <w:ind w:right="39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 有与其经营活动相适应的设施设备，提供的文化产品内容应当符合文化产品生产、出版、进口的规定；　 2 歌舞娱乐场所消费者人均占有使用面积不得低于1.5平方米（农村地区除外），游艺娱乐场所的使用面积不少于200平方米，使用面积不包括办公、仓储等非营业性区域； 3 符合国家治安管理、消防安全、环境噪声相关规定；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《娱乐场所管理办法》（文化部第55号令）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第七条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7299" w:type="dxa"/>
            <w:vAlign w:val="center"/>
          </w:tcPr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1、</w:t>
            </w:r>
            <w:r>
              <w:rPr>
                <w:rFonts w:ascii="宋体" w:hAnsi="宋体" w:eastAsia="宋体" w:cs="宋体"/>
                <w:sz w:val="19"/>
                <w:szCs w:val="19"/>
              </w:rPr>
              <w:t>娱乐场所申请登记表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2、</w:t>
            </w:r>
            <w:r>
              <w:rPr>
                <w:rFonts w:ascii="宋体" w:hAnsi="宋体" w:eastAsia="宋体" w:cs="宋体"/>
                <w:sz w:val="19"/>
                <w:szCs w:val="19"/>
              </w:rPr>
              <w:t>营业执照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3、</w:t>
            </w:r>
            <w:r>
              <w:rPr>
                <w:rFonts w:ascii="宋体" w:hAnsi="宋体" w:eastAsia="宋体" w:cs="宋体"/>
                <w:sz w:val="19"/>
                <w:szCs w:val="19"/>
              </w:rPr>
              <w:t>法定负责人身份证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4、</w:t>
            </w:r>
            <w:r>
              <w:rPr>
                <w:rFonts w:ascii="宋体" w:hAnsi="宋体" w:eastAsia="宋体" w:cs="宋体"/>
                <w:sz w:val="19"/>
                <w:szCs w:val="19"/>
              </w:rPr>
              <w:t>营业场所的房屋证明文件或者房屋租赁合同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5、</w:t>
            </w:r>
            <w:r>
              <w:rPr>
                <w:rFonts w:ascii="宋体" w:hAnsi="宋体" w:eastAsia="宋体" w:cs="宋体"/>
                <w:sz w:val="19"/>
                <w:szCs w:val="19"/>
              </w:rPr>
              <w:t>场所内部结构平面图，应当标明游区戏和游艺分经营位置、游戏游艺机型设备数量及位置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6、</w:t>
            </w:r>
            <w:r>
              <w:rPr>
                <w:rFonts w:ascii="宋体" w:hAnsi="宋体" w:eastAsia="宋体" w:cs="宋体"/>
                <w:sz w:val="19"/>
                <w:szCs w:val="19"/>
              </w:rPr>
              <w:t>公安消防部门出具的《公众聚集场所投入使用、营业前消防安全检查合格证》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7、</w:t>
            </w:r>
            <w:r>
              <w:rPr>
                <w:rFonts w:ascii="宋体" w:hAnsi="宋体" w:eastAsia="宋体" w:cs="宋体"/>
                <w:sz w:val="19"/>
                <w:szCs w:val="19"/>
              </w:rPr>
              <w:t>环境保护行政部门出具的环保合格证明材料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2：权力运行申请书、申请表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-630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各部门自行制定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69865" cy="5018405"/>
            <wp:effectExtent l="0" t="0" r="6985" b="10795"/>
            <wp:docPr id="4" name="图片 4" descr="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11111111111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1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object>
          <v:shape id="_x0000_i1026" o:spt="75" type="#_x0000_t75" style="height:690pt;width:58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8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E027768"/>
    <w:rsid w:val="19FD3104"/>
    <w:rsid w:val="4A9A4E23"/>
    <w:rsid w:val="53C959AF"/>
    <w:rsid w:val="547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iPriority w:val="99"/>
    <w:pPr>
      <w:jc w:val="left"/>
    </w:pPr>
  </w:style>
  <w:style w:type="paragraph" w:styleId="4">
    <w:name w:val="Balloon Text"/>
    <w:basedOn w:val="1"/>
    <w:link w:val="24"/>
    <w:semiHidden/>
    <w:uiPriority w:val="99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6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FollowedHyperlink"/>
    <w:basedOn w:val="10"/>
    <w:semiHidden/>
    <w:unhideWhenUsed/>
    <w:uiPriority w:val="99"/>
    <w:rPr>
      <w:color w:val="394351"/>
      <w:u w:val="none"/>
    </w:rPr>
  </w:style>
  <w:style w:type="character" w:styleId="13">
    <w:name w:val="Emphasis"/>
    <w:basedOn w:val="10"/>
    <w:qFormat/>
    <w:locked/>
    <w:uiPriority w:val="0"/>
  </w:style>
  <w:style w:type="character" w:styleId="14">
    <w:name w:val="HTML Definition"/>
    <w:basedOn w:val="10"/>
    <w:semiHidden/>
    <w:unhideWhenUsed/>
    <w:uiPriority w:val="99"/>
    <w:rPr>
      <w:shd w:val="clear" w:fill="FFFFFF"/>
    </w:rPr>
  </w:style>
  <w:style w:type="character" w:styleId="15">
    <w:name w:val="HTML Variable"/>
    <w:basedOn w:val="10"/>
    <w:semiHidden/>
    <w:unhideWhenUsed/>
    <w:uiPriority w:val="99"/>
  </w:style>
  <w:style w:type="character" w:styleId="16">
    <w:name w:val="Hyperlink"/>
    <w:basedOn w:val="10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7">
    <w:name w:val="HTML Code"/>
    <w:basedOn w:val="10"/>
    <w:semiHidden/>
    <w:unhideWhenUsed/>
    <w:uiPriority w:val="99"/>
    <w:rPr>
      <w:rFonts w:ascii="Courier New" w:hAnsi="Courier New"/>
      <w:sz w:val="20"/>
    </w:rPr>
  </w:style>
  <w:style w:type="character" w:styleId="18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styleId="19">
    <w:name w:val="HTML Cite"/>
    <w:basedOn w:val="10"/>
    <w:semiHidden/>
    <w:unhideWhenUsed/>
    <w:uiPriority w:val="99"/>
  </w:style>
  <w:style w:type="character" w:styleId="20">
    <w:name w:val="HTML Keyboard"/>
    <w:basedOn w:val="10"/>
    <w:semiHidden/>
    <w:unhideWhenUsed/>
    <w:uiPriority w:val="99"/>
    <w:rPr>
      <w:rFonts w:ascii="Courier New" w:hAnsi="Courier New"/>
      <w:sz w:val="20"/>
    </w:rPr>
  </w:style>
  <w:style w:type="character" w:styleId="21">
    <w:name w:val="HTML Sample"/>
    <w:basedOn w:val="10"/>
    <w:semiHidden/>
    <w:unhideWhenUsed/>
    <w:uiPriority w:val="99"/>
    <w:rPr>
      <w:rFonts w:ascii="Courier New" w:hAnsi="Courier New"/>
    </w:rPr>
  </w:style>
  <w:style w:type="character" w:customStyle="1" w:styleId="22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Balloon Text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omment Text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6">
    <w:name w:val="Comment Subject Char"/>
    <w:basedOn w:val="25"/>
    <w:link w:val="7"/>
    <w:semiHidden/>
    <w:qFormat/>
    <w:locked/>
    <w:uiPriority w:val="99"/>
    <w:rPr>
      <w:b/>
      <w:bCs/>
    </w:rPr>
  </w:style>
  <w:style w:type="character" w:customStyle="1" w:styleId="27">
    <w:name w:val="slideup2"/>
    <w:basedOn w:val="10"/>
    <w:uiPriority w:val="0"/>
  </w:style>
  <w:style w:type="character" w:customStyle="1" w:styleId="28">
    <w:name w:val="after7"/>
    <w:basedOn w:val="10"/>
    <w:qFormat/>
    <w:uiPriority w:val="0"/>
  </w:style>
  <w:style w:type="character" w:customStyle="1" w:styleId="29">
    <w:name w:val="last-child"/>
    <w:basedOn w:val="10"/>
    <w:qFormat/>
    <w:uiPriority w:val="0"/>
  </w:style>
  <w:style w:type="character" w:customStyle="1" w:styleId="30">
    <w:name w:val="before9"/>
    <w:basedOn w:val="10"/>
    <w:qFormat/>
    <w:uiPriority w:val="0"/>
    <w:rPr>
      <w:shd w:val="clear" w:fill="ABB1BA"/>
    </w:rPr>
  </w:style>
  <w:style w:type="character" w:customStyle="1" w:styleId="31">
    <w:name w:val="hover28"/>
    <w:basedOn w:val="10"/>
    <w:qFormat/>
    <w:uiPriority w:val="0"/>
    <w:rPr>
      <w:shd w:val="clear" w:fill="FDD2B6"/>
    </w:rPr>
  </w:style>
  <w:style w:type="character" w:customStyle="1" w:styleId="32">
    <w:name w:val="before"/>
    <w:basedOn w:val="10"/>
    <w:qFormat/>
    <w:uiPriority w:val="0"/>
    <w:rPr>
      <w:shd w:val="clear" w:fill="ABB1BA"/>
    </w:rPr>
  </w:style>
  <w:style w:type="character" w:customStyle="1" w:styleId="33">
    <w:name w:val="slideup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2.bin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小乔乔</cp:lastModifiedBy>
  <dcterms:modified xsi:type="dcterms:W3CDTF">2020-07-13T01:38:01Z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