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白城市城市管理执法局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《&lt;</w:t>
      </w:r>
      <w:r>
        <w:rPr>
          <w:rFonts w:hint="eastAsia" w:asciiTheme="majorEastAsia" w:hAnsiTheme="majorEastAsia" w:eastAsiaTheme="majorEastAsia" w:cstheme="majorEastAsia"/>
          <w:b/>
          <w:bCs/>
          <w:spacing w:val="10"/>
          <w:kern w:val="0"/>
          <w:sz w:val="44"/>
          <w:szCs w:val="44"/>
          <w:shd w:val="clear" w:color="auto" w:fill="FFFFFF"/>
        </w:rPr>
        <w:t>白城市</w:t>
      </w:r>
      <w:r>
        <w:rPr>
          <w:rFonts w:hint="eastAsia" w:asciiTheme="majorEastAsia" w:hAnsiTheme="majorEastAsia" w:eastAsiaTheme="majorEastAsia" w:cstheme="majorEastAsia"/>
          <w:b/>
          <w:bCs/>
          <w:spacing w:val="10"/>
          <w:kern w:val="0"/>
          <w:sz w:val="44"/>
          <w:szCs w:val="44"/>
          <w:shd w:val="clear" w:color="auto" w:fill="FFFFFF"/>
          <w:lang w:eastAsia="zh-CN"/>
        </w:rPr>
        <w:t>市政设施保护条例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&gt;</w:t>
      </w:r>
      <w:r>
        <w:rPr>
          <w:rFonts w:hint="eastAsia" w:asciiTheme="majorEastAsia" w:hAnsiTheme="majorEastAsia" w:eastAsiaTheme="majorEastAsia" w:cstheme="majorEastAsia"/>
          <w:b/>
          <w:bCs/>
          <w:spacing w:val="10"/>
          <w:kern w:val="0"/>
          <w:sz w:val="44"/>
          <w:szCs w:val="44"/>
          <w:shd w:val="clear" w:color="auto" w:fill="FFFFFF"/>
          <w:lang w:eastAsia="zh-CN"/>
        </w:rPr>
        <w:t>（征求意见稿）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》征求意见的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情况说明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白城市人民政府办公室：</w:t>
      </w:r>
    </w:p>
    <w:p>
      <w:pPr>
        <w:widowControl/>
        <w:spacing w:line="520" w:lineRule="atLeast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《&lt;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32"/>
          <w:szCs w:val="32"/>
          <w:shd w:val="clear" w:color="auto" w:fill="FFFFFF"/>
        </w:rPr>
        <w:t>白城市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32"/>
          <w:szCs w:val="32"/>
          <w:shd w:val="clear" w:color="auto" w:fill="FFFFFF"/>
          <w:lang w:eastAsia="zh-CN"/>
        </w:rPr>
        <w:t>市政设施保护条例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32"/>
          <w:szCs w:val="32"/>
          <w:shd w:val="clear" w:color="auto" w:fill="FFFFFF"/>
          <w:lang w:eastAsia="zh-CN"/>
        </w:rPr>
        <w:t>（征求意见稿）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》，我局共征求了19个相关部门的意见，其中17个相关部门正式回函，表示对《&lt;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32"/>
          <w:szCs w:val="32"/>
          <w:shd w:val="clear" w:color="auto" w:fill="FFFFFF"/>
        </w:rPr>
        <w:t>白城市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32"/>
          <w:szCs w:val="32"/>
          <w:shd w:val="clear" w:color="auto" w:fill="FFFFFF"/>
          <w:lang w:eastAsia="zh-CN"/>
        </w:rPr>
        <w:t>市政设施保护条例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32"/>
          <w:szCs w:val="32"/>
          <w:shd w:val="clear" w:color="auto" w:fill="FFFFFF"/>
          <w:lang w:eastAsia="zh-CN"/>
        </w:rPr>
        <w:t>（征求意见稿）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无修改意见，市住建局、市财政局分别提出了相关意见，经过请示市人大法工委和市政府法制办公室，按照服从上位法原则，部分采纳了市住建局和市财政局提出的意见，并已经报请市政府法制办公室进行合法性审查通过。</w:t>
      </w:r>
    </w:p>
    <w:p>
      <w:pPr>
        <w:widowControl/>
        <w:spacing w:line="520" w:lineRule="atLeast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特此说明。</w:t>
      </w:r>
    </w:p>
    <w:p>
      <w:pPr>
        <w:widowControl/>
        <w:spacing w:line="520" w:lineRule="atLeast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/>
        <w:tabs>
          <w:tab w:val="left" w:pos="6340"/>
        </w:tabs>
        <w:spacing w:line="520" w:lineRule="atLeast"/>
        <w:jc w:val="both"/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20" w:lineRule="atLeast"/>
        <w:ind w:firstLine="1168" w:firstLineChars="0"/>
        <w:jc w:val="both"/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tabs>
          <w:tab w:val="left" w:pos="343"/>
        </w:tabs>
        <w:spacing w:line="520" w:lineRule="atLeast"/>
        <w:ind w:firstLine="640"/>
        <w:jc w:val="right"/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eastAsia="zh-CN"/>
        </w:rPr>
        <w:t>白城市城市管理执法局</w:t>
      </w:r>
    </w:p>
    <w:p>
      <w:pPr>
        <w:widowControl/>
        <w:tabs>
          <w:tab w:val="left" w:pos="538"/>
        </w:tabs>
        <w:spacing w:line="520" w:lineRule="atLeast"/>
        <w:ind w:firstLine="640"/>
        <w:jc w:val="both"/>
      </w:pPr>
      <w:r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pacing w:val="1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bookmarkStart w:id="0" w:name="_GoBack"/>
      <w:bookmarkEnd w:id="0"/>
    </w:p>
    <w:p/>
    <w:sectPr>
      <w:pgSz w:w="11906" w:h="16838"/>
      <w:pgMar w:top="1440" w:right="1803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933"/>
    <w:rsid w:val="23344933"/>
    <w:rsid w:val="50D32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2018-11-30T06:01:00Z</dcterms:created>
  <dc:creator>Administrator</dc:creator>
  <cp:lastModifiedBy>wcy</cp:lastModifiedBy>
  <cp:lastPrinted>2018-11-30T06:23:00Z</cp:lastPrinted>
  <dcterms:modified xsi:type="dcterms:W3CDTF">2018-11-30T06:55:40Z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